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0" w:type="dxa"/>
        <w:tblInd w:w="-455" w:type="dxa"/>
        <w:tblLook w:val="04A0" w:firstRow="1" w:lastRow="0" w:firstColumn="1" w:lastColumn="0" w:noHBand="0" w:noVBand="1"/>
      </w:tblPr>
      <w:tblGrid>
        <w:gridCol w:w="2055"/>
        <w:gridCol w:w="213"/>
        <w:gridCol w:w="1639"/>
        <w:gridCol w:w="629"/>
        <w:gridCol w:w="1006"/>
        <w:gridCol w:w="237"/>
        <w:gridCol w:w="985"/>
        <w:gridCol w:w="40"/>
        <w:gridCol w:w="809"/>
        <w:gridCol w:w="1459"/>
        <w:gridCol w:w="379"/>
        <w:gridCol w:w="1889"/>
      </w:tblGrid>
      <w:tr w:rsidR="001516C8" w:rsidRPr="00F95B20" w14:paraId="488A1B6C" w14:textId="77777777" w:rsidTr="00014D07">
        <w:trPr>
          <w:trHeight w:val="812"/>
        </w:trPr>
        <w:tc>
          <w:tcPr>
            <w:tcW w:w="5542" w:type="dxa"/>
            <w:gridSpan w:val="5"/>
            <w:vMerge w:val="restart"/>
          </w:tcPr>
          <w:p w14:paraId="6220A985" w14:textId="06BDE494" w:rsidR="00644F9F" w:rsidRPr="003E6FD0" w:rsidRDefault="00644F9F" w:rsidP="00644F9F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Year 1</w:t>
            </w:r>
            <w:r w:rsidR="00483A4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3E6FD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Autumn Term </w:t>
            </w:r>
          </w:p>
          <w:p w14:paraId="5084A4B6" w14:textId="77777777" w:rsidR="00DD2DC4" w:rsidRPr="003E6FD0" w:rsidRDefault="00DD2DC4" w:rsidP="00644F9F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07A79F2" w14:textId="772DB7A0" w:rsidR="00DD2DC4" w:rsidRPr="003E6FD0" w:rsidRDefault="00564147" w:rsidP="00644F9F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Mary I</w:t>
            </w:r>
          </w:p>
          <w:p w14:paraId="53DF6D44" w14:textId="615599FA" w:rsidR="007C0F46" w:rsidRPr="003E6FD0" w:rsidRDefault="00644F9F" w:rsidP="00535932">
            <w:pPr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K</w:t>
            </w:r>
            <w:r w:rsidR="00650E02"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Q</w:t>
            </w: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1:</w:t>
            </w: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564147" w:rsidRPr="00564147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Why did Mary get popular support for her accession to the throne</w:t>
            </w:r>
          </w:p>
          <w:p w14:paraId="20F48AE9" w14:textId="1DC455DB" w:rsidR="00E851B2" w:rsidRPr="00E851B2" w:rsidRDefault="00E851B2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851B2">
              <w:rPr>
                <w:rFonts w:cstheme="minorHAnsi"/>
                <w:color w:val="000000" w:themeColor="text1"/>
                <w:sz w:val="22"/>
                <w:szCs w:val="22"/>
              </w:rPr>
              <w:t xml:space="preserve"> Legitimacy challenged by Edward’s Devise</w:t>
            </w:r>
          </w:p>
          <w:p w14:paraId="6081C909" w14:textId="7D95A6E4" w:rsidR="00E851B2" w:rsidRPr="00E851B2" w:rsidRDefault="00E851B2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851B2">
              <w:rPr>
                <w:rFonts w:cstheme="minorHAnsi"/>
                <w:color w:val="000000" w:themeColor="text1"/>
                <w:sz w:val="22"/>
                <w:szCs w:val="22"/>
              </w:rPr>
              <w:t>Prejudice against female rule</w:t>
            </w:r>
          </w:p>
          <w:p w14:paraId="6E0A478B" w14:textId="6844803F" w:rsidR="00E851B2" w:rsidRPr="00E851B2" w:rsidRDefault="00E851B2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851B2">
              <w:rPr>
                <w:rFonts w:cstheme="minorHAnsi"/>
                <w:color w:val="000000" w:themeColor="text1"/>
                <w:sz w:val="22"/>
                <w:szCs w:val="22"/>
              </w:rPr>
              <w:t>Religious division in England</w:t>
            </w:r>
          </w:p>
          <w:p w14:paraId="1B678135" w14:textId="32270C00" w:rsidR="00E851B2" w:rsidRPr="00E851B2" w:rsidRDefault="00E851B2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851B2">
              <w:rPr>
                <w:rFonts w:cstheme="minorHAnsi"/>
                <w:color w:val="000000" w:themeColor="text1"/>
                <w:sz w:val="22"/>
                <w:szCs w:val="22"/>
              </w:rPr>
              <w:t>Defeat of Lady Jane Grey and Northumberland</w:t>
            </w:r>
          </w:p>
          <w:p w14:paraId="7E5592C2" w14:textId="7F6A0C96" w:rsidR="009F5B4E" w:rsidRPr="00E851B2" w:rsidRDefault="00E851B2" w:rsidP="00062D95">
            <w:pPr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851B2">
              <w:rPr>
                <w:rFonts w:cstheme="minorHAnsi"/>
                <w:color w:val="000000" w:themeColor="text1"/>
                <w:sz w:val="22"/>
                <w:szCs w:val="22"/>
              </w:rPr>
              <w:t>Initial consolidation of power</w:t>
            </w:r>
          </w:p>
          <w:p w14:paraId="3D004B9B" w14:textId="77777777" w:rsidR="00DA2EEF" w:rsidRPr="003E6FD0" w:rsidRDefault="00DA2EEF" w:rsidP="00DA2EEF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00B1088B" w14:textId="72DC97D8" w:rsidR="00F747CD" w:rsidRPr="003E6FD0" w:rsidRDefault="00FE654B" w:rsidP="00F747CD">
            <w:pPr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F747CD"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950A2A" w:rsidRPr="00950A2A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To what extent did Mary I seek to reform the government?</w:t>
            </w:r>
          </w:p>
          <w:p w14:paraId="742237EB" w14:textId="77777777" w:rsidR="00CC0546" w:rsidRPr="00CC0546" w:rsidRDefault="00CC0546" w:rsidP="00062D9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0546">
              <w:rPr>
                <w:rFonts w:cstheme="minorHAnsi"/>
                <w:color w:val="000000" w:themeColor="text1"/>
                <w:sz w:val="22"/>
                <w:szCs w:val="22"/>
              </w:rPr>
              <w:t>Composition and function of the Privy Council</w:t>
            </w:r>
          </w:p>
          <w:p w14:paraId="5FC81D4B" w14:textId="52BAF457" w:rsidR="00CC0546" w:rsidRPr="00CC0546" w:rsidRDefault="00CC0546" w:rsidP="00062D9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0546">
              <w:rPr>
                <w:rFonts w:cstheme="minorHAnsi"/>
                <w:color w:val="000000" w:themeColor="text1"/>
                <w:sz w:val="22"/>
                <w:szCs w:val="22"/>
              </w:rPr>
              <w:t>Key advisors – Gardiner, Paget, Renard</w:t>
            </w:r>
          </w:p>
          <w:p w14:paraId="1B18A7E1" w14:textId="52C02B1A" w:rsidR="00CC0546" w:rsidRPr="00CC0546" w:rsidRDefault="00CC0546" w:rsidP="00062D9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0546">
              <w:rPr>
                <w:rFonts w:cstheme="minorHAnsi"/>
                <w:color w:val="000000" w:themeColor="text1"/>
                <w:sz w:val="22"/>
                <w:szCs w:val="22"/>
              </w:rPr>
              <w:t>Role of Parliament</w:t>
            </w:r>
          </w:p>
          <w:p w14:paraId="1BED3037" w14:textId="5B3BDBC6" w:rsidR="00CC0546" w:rsidRPr="00CC0546" w:rsidRDefault="00CC0546" w:rsidP="00062D9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0546">
              <w:rPr>
                <w:rFonts w:cstheme="minorHAnsi"/>
                <w:color w:val="000000" w:themeColor="text1"/>
                <w:sz w:val="22"/>
                <w:szCs w:val="22"/>
              </w:rPr>
              <w:t>Issues with faction and coordination</w:t>
            </w:r>
          </w:p>
          <w:p w14:paraId="06E1636C" w14:textId="04EB2E7F" w:rsidR="00D158E1" w:rsidRPr="003E6FD0" w:rsidRDefault="00CC0546" w:rsidP="00062D95">
            <w:pPr>
              <w:numPr>
                <w:ilvl w:val="0"/>
                <w:numId w:val="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CC0546">
              <w:rPr>
                <w:rFonts w:cstheme="minorHAnsi"/>
                <w:color w:val="000000" w:themeColor="text1"/>
                <w:sz w:val="22"/>
                <w:szCs w:val="22"/>
              </w:rPr>
              <w:t>Attempts at Council reform</w:t>
            </w:r>
          </w:p>
          <w:p w14:paraId="7A01F19A" w14:textId="77777777" w:rsidR="00CC0546" w:rsidRDefault="00CC0546" w:rsidP="009F16A8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2F3F767C" w14:textId="24E5429C" w:rsidR="00FE654B" w:rsidRPr="003E6FD0" w:rsidRDefault="00FE654B" w:rsidP="009F16A8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K</w:t>
            </w:r>
            <w:r w:rsidR="00D158E1"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Q3</w:t>
            </w: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A922BE" w:rsidRPr="00A922BE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Did Mary’s foreign policy serve the interests of Philip II rather than England?</w:t>
            </w:r>
            <w:r w:rsidR="008B602E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 xml:space="preserve"> (part 1)</w:t>
            </w:r>
          </w:p>
          <w:p w14:paraId="3930A932" w14:textId="770D563D" w:rsidR="00835A42" w:rsidRPr="00835A42" w:rsidRDefault="00835A42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35A42">
              <w:rPr>
                <w:rFonts w:cstheme="minorHAnsi"/>
                <w:color w:val="000000" w:themeColor="text1"/>
                <w:sz w:val="22"/>
                <w:szCs w:val="22"/>
              </w:rPr>
              <w:t>Dynastic and religious motivations</w:t>
            </w:r>
          </w:p>
          <w:p w14:paraId="1AD7A5C7" w14:textId="38E44AFB" w:rsidR="00835A42" w:rsidRPr="00835A42" w:rsidRDefault="00835A42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35A42">
              <w:rPr>
                <w:rFonts w:cstheme="minorHAnsi"/>
                <w:color w:val="000000" w:themeColor="text1"/>
                <w:sz w:val="22"/>
                <w:szCs w:val="22"/>
              </w:rPr>
              <w:t>Habsburg alliance through Philip II</w:t>
            </w:r>
          </w:p>
          <w:p w14:paraId="5DFF8920" w14:textId="62975342" w:rsidR="00835A42" w:rsidRPr="00835A42" w:rsidRDefault="00835A42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35A42">
              <w:rPr>
                <w:rFonts w:cstheme="minorHAnsi"/>
                <w:color w:val="000000" w:themeColor="text1"/>
                <w:sz w:val="22"/>
                <w:szCs w:val="22"/>
              </w:rPr>
              <w:t>Anti-Spanish opposition and Parliamentary resistance</w:t>
            </w:r>
          </w:p>
          <w:p w14:paraId="2F3C758E" w14:textId="65B59C7E" w:rsidR="00835A42" w:rsidRPr="00835A42" w:rsidRDefault="00835A42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35A42">
              <w:rPr>
                <w:rFonts w:cstheme="minorHAnsi"/>
                <w:color w:val="000000" w:themeColor="text1"/>
                <w:sz w:val="22"/>
                <w:szCs w:val="22"/>
              </w:rPr>
              <w:t>Wyatt’s Rebellion (1554)</w:t>
            </w:r>
          </w:p>
          <w:p w14:paraId="2E910533" w14:textId="0458285A" w:rsidR="000417B2" w:rsidRPr="003E6FD0" w:rsidRDefault="00835A42" w:rsidP="00062D95">
            <w:pPr>
              <w:numPr>
                <w:ilvl w:val="0"/>
                <w:numId w:val="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835A42">
              <w:rPr>
                <w:rFonts w:cstheme="minorHAnsi"/>
                <w:color w:val="000000" w:themeColor="text1"/>
                <w:sz w:val="22"/>
                <w:szCs w:val="22"/>
              </w:rPr>
              <w:t>Terms of the Marriage Treaty</w:t>
            </w:r>
          </w:p>
          <w:p w14:paraId="294B9E82" w14:textId="77777777" w:rsidR="00835A42" w:rsidRDefault="00835A42" w:rsidP="009F5B4E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2E547440" w14:textId="7E8583AF" w:rsidR="00FE654B" w:rsidRPr="003E6FD0" w:rsidRDefault="00FE654B" w:rsidP="009F5B4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K</w:t>
            </w:r>
            <w:r w:rsidR="006A7DB9"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Q</w:t>
            </w:r>
            <w:r w:rsidR="000417B2"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4</w:t>
            </w: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8B602E" w:rsidRPr="008B602E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Did Mary’s foreign policy serve the interests of Philip II rather than England?</w:t>
            </w:r>
            <w:r w:rsidR="008B602E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 xml:space="preserve"> (part 2)</w:t>
            </w:r>
          </w:p>
          <w:p w14:paraId="0AF51244" w14:textId="77777777" w:rsidR="00E70610" w:rsidRPr="00E70610" w:rsidRDefault="00E70610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70610">
              <w:rPr>
                <w:rFonts w:cstheme="minorHAnsi"/>
                <w:color w:val="000000" w:themeColor="text1"/>
                <w:sz w:val="22"/>
                <w:szCs w:val="22"/>
              </w:rPr>
              <w:t>Alliance with Spain and involvement in Franco-Spanish war</w:t>
            </w:r>
          </w:p>
          <w:p w14:paraId="76CA7B83" w14:textId="2BB32CCB" w:rsidR="00E70610" w:rsidRPr="00E70610" w:rsidRDefault="00E70610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70610">
              <w:rPr>
                <w:rFonts w:cstheme="minorHAnsi"/>
                <w:color w:val="000000" w:themeColor="text1"/>
                <w:sz w:val="22"/>
                <w:szCs w:val="22"/>
              </w:rPr>
              <w:t>Loss of Calais (1558)</w:t>
            </w:r>
          </w:p>
          <w:p w14:paraId="50F1555D" w14:textId="4FF85809" w:rsidR="00E70610" w:rsidRPr="00E70610" w:rsidRDefault="00E70610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70610">
              <w:rPr>
                <w:rFonts w:cstheme="minorHAnsi"/>
                <w:color w:val="000000" w:themeColor="text1"/>
                <w:sz w:val="22"/>
                <w:szCs w:val="22"/>
              </w:rPr>
              <w:t>Limited English influence abroad</w:t>
            </w:r>
          </w:p>
          <w:p w14:paraId="5564A587" w14:textId="57B7AC36" w:rsidR="00E70610" w:rsidRPr="00E70610" w:rsidRDefault="00E70610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70610">
              <w:rPr>
                <w:rFonts w:cstheme="minorHAnsi"/>
                <w:color w:val="000000" w:themeColor="text1"/>
                <w:sz w:val="22"/>
                <w:szCs w:val="22"/>
              </w:rPr>
              <w:t>Naval and militia reforms</w:t>
            </w:r>
          </w:p>
          <w:p w14:paraId="276F2680" w14:textId="5BC8C6A1" w:rsidR="0046368C" w:rsidRDefault="00E70610" w:rsidP="00062D95">
            <w:pPr>
              <w:numPr>
                <w:ilvl w:val="0"/>
                <w:numId w:val="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70610">
              <w:rPr>
                <w:rFonts w:cstheme="minorHAnsi"/>
                <w:color w:val="000000" w:themeColor="text1"/>
                <w:sz w:val="22"/>
                <w:szCs w:val="22"/>
              </w:rPr>
              <w:t>Overall diplomatic failure</w:t>
            </w:r>
          </w:p>
          <w:p w14:paraId="7CBA2A8D" w14:textId="77777777" w:rsidR="00E70610" w:rsidRDefault="00E70610" w:rsidP="00F007F2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36689475" w14:textId="4078FE22" w:rsidR="00FE654B" w:rsidRPr="003E6FD0" w:rsidRDefault="00FE654B" w:rsidP="00F007F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K</w:t>
            </w:r>
            <w:r w:rsidR="005E2664"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Q5</w:t>
            </w: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C7473B" w:rsidRPr="00C7473B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How did Mary bring back Catholicism?</w:t>
            </w:r>
          </w:p>
          <w:p w14:paraId="648CB250" w14:textId="77777777" w:rsidR="006F5F15" w:rsidRPr="006F5F15" w:rsidRDefault="006F5F15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F5F15">
              <w:rPr>
                <w:rFonts w:cstheme="minorHAnsi"/>
                <w:color w:val="000000" w:themeColor="text1"/>
                <w:sz w:val="22"/>
                <w:szCs w:val="22"/>
              </w:rPr>
              <w:t>Causes – marriage fears, religion, faction</w:t>
            </w:r>
          </w:p>
          <w:p w14:paraId="04A1968F" w14:textId="42E1C755" w:rsidR="006F5F15" w:rsidRPr="006F5F15" w:rsidRDefault="006F5F15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F5F15">
              <w:rPr>
                <w:rFonts w:cstheme="minorHAnsi"/>
                <w:color w:val="000000" w:themeColor="text1"/>
                <w:sz w:val="22"/>
                <w:szCs w:val="22"/>
              </w:rPr>
              <w:t>Events in Kent and threat to London</w:t>
            </w:r>
          </w:p>
          <w:p w14:paraId="4619AA37" w14:textId="6D77AF89" w:rsidR="006F5F15" w:rsidRPr="006F5F15" w:rsidRDefault="006F5F15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F5F15">
              <w:rPr>
                <w:rFonts w:cstheme="minorHAnsi"/>
                <w:color w:val="000000" w:themeColor="text1"/>
                <w:sz w:val="22"/>
                <w:szCs w:val="22"/>
              </w:rPr>
              <w:t>Involvement of Lady Jane Grey and Elizabeth</w:t>
            </w:r>
          </w:p>
          <w:p w14:paraId="61A3D7A5" w14:textId="50E8F061" w:rsidR="006F5F15" w:rsidRPr="006F5F15" w:rsidRDefault="006F5F15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F5F15">
              <w:rPr>
                <w:rFonts w:cstheme="minorHAnsi"/>
                <w:color w:val="000000" w:themeColor="text1"/>
                <w:sz w:val="22"/>
                <w:szCs w:val="22"/>
              </w:rPr>
              <w:t>Government response and suppression</w:t>
            </w:r>
          </w:p>
          <w:p w14:paraId="3F58423C" w14:textId="140E6059" w:rsidR="00663BBD" w:rsidRPr="006F5F15" w:rsidRDefault="006F5F15" w:rsidP="00062D95">
            <w:pPr>
              <w:numPr>
                <w:ilvl w:val="0"/>
                <w:numId w:val="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5F15">
              <w:rPr>
                <w:rFonts w:cstheme="minorHAnsi"/>
                <w:color w:val="000000" w:themeColor="text1"/>
                <w:sz w:val="22"/>
                <w:szCs w:val="22"/>
              </w:rPr>
              <w:t>Impact on Mary’s regime</w:t>
            </w:r>
          </w:p>
          <w:p w14:paraId="7F310226" w14:textId="77777777" w:rsidR="006F5F15" w:rsidRPr="003E6FD0" w:rsidRDefault="006F5F15" w:rsidP="006F5F15">
            <w:pPr>
              <w:ind w:left="72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406E0B61" w14:textId="353F44FB" w:rsidR="00663BBD" w:rsidRPr="003E6FD0" w:rsidRDefault="00663BBD" w:rsidP="00663BBD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KQ6: </w:t>
            </w:r>
            <w:r w:rsidR="00880FED" w:rsidRPr="00880FED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What was the extent of religious change under Mary?</w:t>
            </w:r>
          </w:p>
          <w:p w14:paraId="088AE011" w14:textId="7B739113" w:rsidR="004564D0" w:rsidRPr="004564D0" w:rsidRDefault="004564D0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564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Burning of Protestants – 280 executions</w:t>
            </w:r>
          </w:p>
          <w:p w14:paraId="52C2AC8A" w14:textId="39BB6101" w:rsidR="004564D0" w:rsidRPr="004564D0" w:rsidRDefault="004564D0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564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Use of heresy laws to enforce conformity</w:t>
            </w:r>
          </w:p>
          <w:p w14:paraId="11620519" w14:textId="6830528D" w:rsidR="004564D0" w:rsidRPr="004564D0" w:rsidRDefault="004564D0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564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John Foxe’s Book of Martyrs</w:t>
            </w:r>
          </w:p>
          <w:p w14:paraId="786A5730" w14:textId="2B461B6D" w:rsidR="004564D0" w:rsidRPr="004564D0" w:rsidRDefault="004564D0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564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Public backlash and martyrdom</w:t>
            </w:r>
          </w:p>
          <w:p w14:paraId="64CF0334" w14:textId="25B83965" w:rsidR="00DD41F3" w:rsidRPr="003E6FD0" w:rsidRDefault="004564D0" w:rsidP="00062D95">
            <w:pPr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564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Failure to fully restore Catholicism</w:t>
            </w:r>
          </w:p>
          <w:p w14:paraId="3EC18A5E" w14:textId="77777777" w:rsidR="004564D0" w:rsidRDefault="004564D0" w:rsidP="00DD41F3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14F1AC8A" w14:textId="00D11574" w:rsidR="00DD41F3" w:rsidRPr="003E6FD0" w:rsidRDefault="00DD41F3" w:rsidP="00DD41F3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KQ7: </w:t>
            </w:r>
            <w:r w:rsidR="00E04BC1" w:rsidRPr="00E04BC1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What was the extent of social &amp; economic change under Mary I?</w:t>
            </w:r>
          </w:p>
          <w:p w14:paraId="4DD52D3D" w14:textId="08B624D8" w:rsidR="00130756" w:rsidRPr="003E6FD0" w:rsidRDefault="00A77F8A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Establishing his Authority</w:t>
            </w:r>
          </w:p>
          <w:p w14:paraId="0E1F4EC6" w14:textId="6D5E557D" w:rsidR="00490C0E" w:rsidRPr="003E6FD0" w:rsidRDefault="00490C0E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Reform of Government</w:t>
            </w:r>
          </w:p>
          <w:p w14:paraId="18B53694" w14:textId="6374D1F2" w:rsidR="00490C0E" w:rsidRPr="003E6FD0" w:rsidRDefault="00490C0E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Economy</w:t>
            </w:r>
          </w:p>
          <w:p w14:paraId="5813D66B" w14:textId="3B12B02F" w:rsidR="00A77F8A" w:rsidRPr="003E6FD0" w:rsidRDefault="00A77F8A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Foreign Policy</w:t>
            </w:r>
          </w:p>
          <w:p w14:paraId="6020863C" w14:textId="4EB1C892" w:rsidR="00A77F8A" w:rsidRPr="003E6FD0" w:rsidRDefault="00A77F8A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Society</w:t>
            </w:r>
          </w:p>
          <w:p w14:paraId="3B72DE04" w14:textId="17DC3CC9" w:rsidR="001926CC" w:rsidRDefault="00490C0E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Religion &amp; Humanism</w:t>
            </w:r>
          </w:p>
          <w:p w14:paraId="6E3C325B" w14:textId="77777777" w:rsidR="00E70610" w:rsidRPr="00E70610" w:rsidRDefault="00E70610" w:rsidP="00E70610">
            <w:pPr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5625C09B" w14:textId="4856DC7C" w:rsidR="001926CC" w:rsidRPr="003E6FD0" w:rsidRDefault="001926CC" w:rsidP="001926CC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E70610">
              <w:rPr>
                <w:rFonts w:cstheme="minorHAnsi"/>
                <w:bCs/>
                <w:color w:val="000000" w:themeColor="text1"/>
                <w:sz w:val="22"/>
                <w:szCs w:val="22"/>
              </w:rPr>
              <w:t>8</w:t>
            </w:r>
            <w:r w:rsidRPr="003E6FD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440F80" w:rsidRPr="00440F80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How successful was the reign of Mary I?</w:t>
            </w:r>
          </w:p>
          <w:p w14:paraId="53172BDA" w14:textId="77777777" w:rsidR="0006730A" w:rsidRPr="0006730A" w:rsidRDefault="0006730A" w:rsidP="00062D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06730A">
              <w:rPr>
                <w:rFonts w:cstheme="minorHAnsi"/>
                <w:bCs/>
                <w:color w:val="000000" w:themeColor="text1"/>
                <w:sz w:val="22"/>
                <w:szCs w:val="22"/>
              </w:rPr>
              <w:t>Establishing his Authority</w:t>
            </w:r>
          </w:p>
          <w:p w14:paraId="3AFA3D83" w14:textId="77777777" w:rsidR="0006730A" w:rsidRPr="0006730A" w:rsidRDefault="0006730A" w:rsidP="00062D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06730A">
              <w:rPr>
                <w:rFonts w:cstheme="minorHAnsi"/>
                <w:bCs/>
                <w:color w:val="000000" w:themeColor="text1"/>
                <w:sz w:val="22"/>
                <w:szCs w:val="22"/>
              </w:rPr>
              <w:t>Reform of Government</w:t>
            </w:r>
          </w:p>
          <w:p w14:paraId="2D1692F9" w14:textId="77777777" w:rsidR="0006730A" w:rsidRPr="0006730A" w:rsidRDefault="0006730A" w:rsidP="00062D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06730A">
              <w:rPr>
                <w:rFonts w:cstheme="minorHAnsi"/>
                <w:bCs/>
                <w:color w:val="000000" w:themeColor="text1"/>
                <w:sz w:val="22"/>
                <w:szCs w:val="22"/>
              </w:rPr>
              <w:t>Economy</w:t>
            </w:r>
          </w:p>
          <w:p w14:paraId="56111FC4" w14:textId="77777777" w:rsidR="0006730A" w:rsidRPr="0006730A" w:rsidRDefault="0006730A" w:rsidP="00062D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06730A">
              <w:rPr>
                <w:rFonts w:cstheme="minorHAnsi"/>
                <w:bCs/>
                <w:color w:val="000000" w:themeColor="text1"/>
                <w:sz w:val="22"/>
                <w:szCs w:val="22"/>
              </w:rPr>
              <w:t>Foreign Policy</w:t>
            </w:r>
          </w:p>
          <w:p w14:paraId="69FC7CB7" w14:textId="77777777" w:rsidR="0006730A" w:rsidRPr="0006730A" w:rsidRDefault="0006730A" w:rsidP="00062D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06730A">
              <w:rPr>
                <w:rFonts w:cstheme="minorHAnsi"/>
                <w:bCs/>
                <w:color w:val="000000" w:themeColor="text1"/>
                <w:sz w:val="22"/>
                <w:szCs w:val="22"/>
              </w:rPr>
              <w:t>Society</w:t>
            </w:r>
          </w:p>
          <w:p w14:paraId="16496282" w14:textId="77777777" w:rsidR="0006730A" w:rsidRPr="0006730A" w:rsidRDefault="0006730A" w:rsidP="00062D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06730A">
              <w:rPr>
                <w:rFonts w:cstheme="minorHAnsi"/>
                <w:bCs/>
                <w:color w:val="000000" w:themeColor="text1"/>
                <w:sz w:val="22"/>
                <w:szCs w:val="22"/>
              </w:rPr>
              <w:t>Religion &amp; Humanism</w:t>
            </w:r>
          </w:p>
          <w:p w14:paraId="15B09D7D" w14:textId="77777777" w:rsidR="00470D35" w:rsidRDefault="00470D35" w:rsidP="00470D35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2CF29F84" w14:textId="77777777" w:rsidR="0006730A" w:rsidRPr="0006730A" w:rsidRDefault="0006730A" w:rsidP="00470D35">
            <w:pPr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KQ9: </w:t>
            </w:r>
            <w:r w:rsidRPr="0006730A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Is the term a ‘Mid Tudor’ crisis valid?</w:t>
            </w:r>
          </w:p>
          <w:p w14:paraId="44A0C844" w14:textId="77777777" w:rsidR="00486B37" w:rsidRPr="00486B37" w:rsidRDefault="00486B37" w:rsidP="00062D9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86B37">
              <w:rPr>
                <w:rFonts w:cstheme="minorHAnsi"/>
                <w:bCs/>
                <w:color w:val="000000" w:themeColor="text1"/>
                <w:sz w:val="22"/>
                <w:szCs w:val="22"/>
              </w:rPr>
              <w:t>Definition and debate over what constitutes a ‘Mid Tudor Crisis’</w:t>
            </w:r>
          </w:p>
          <w:p w14:paraId="2BB3523D" w14:textId="77777777" w:rsidR="00486B37" w:rsidRPr="00486B37" w:rsidRDefault="00486B37" w:rsidP="00062D9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86B37">
              <w:rPr>
                <w:rFonts w:cstheme="minorHAnsi"/>
                <w:bCs/>
                <w:color w:val="000000" w:themeColor="text1"/>
                <w:sz w:val="22"/>
                <w:szCs w:val="22"/>
              </w:rPr>
              <w:t>Political instability under Edward VI and Mary I</w:t>
            </w:r>
          </w:p>
          <w:p w14:paraId="15644D13" w14:textId="77777777" w:rsidR="00486B37" w:rsidRPr="00486B37" w:rsidRDefault="00486B37" w:rsidP="00062D9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86B37">
              <w:rPr>
                <w:rFonts w:cstheme="minorHAnsi"/>
                <w:bCs/>
                <w:color w:val="000000" w:themeColor="text1"/>
                <w:sz w:val="22"/>
                <w:szCs w:val="22"/>
              </w:rPr>
              <w:t>Rapid religious changes causing unrest and opposition</w:t>
            </w:r>
          </w:p>
          <w:p w14:paraId="0AB82530" w14:textId="77777777" w:rsidR="00486B37" w:rsidRPr="00486B37" w:rsidRDefault="00486B37" w:rsidP="00062D9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86B37">
              <w:rPr>
                <w:rFonts w:cstheme="minorHAnsi"/>
                <w:bCs/>
                <w:color w:val="000000" w:themeColor="text1"/>
                <w:sz w:val="22"/>
                <w:szCs w:val="22"/>
              </w:rPr>
              <w:t>Economic problems, social unrest, and major rebellions</w:t>
            </w:r>
          </w:p>
          <w:p w14:paraId="5663C1A3" w14:textId="77777777" w:rsidR="0006730A" w:rsidRDefault="00486B37" w:rsidP="00062D9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486B37">
              <w:rPr>
                <w:rFonts w:cstheme="minorHAnsi"/>
                <w:bCs/>
                <w:color w:val="000000" w:themeColor="text1"/>
                <w:sz w:val="22"/>
                <w:szCs w:val="22"/>
              </w:rPr>
              <w:t>Historians’ differing views on whether a true crisis existed</w:t>
            </w:r>
          </w:p>
          <w:p w14:paraId="30CCA8C7" w14:textId="77777777" w:rsidR="00486B37" w:rsidRDefault="00486B37" w:rsidP="00486B37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0F861167" w14:textId="77777777" w:rsidR="00486B37" w:rsidRPr="00050153" w:rsidRDefault="00486B37" w:rsidP="00486B3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50153">
              <w:rPr>
                <w:rFonts w:cstheme="minorHAnsi"/>
                <w:b/>
                <w:color w:val="000000" w:themeColor="text1"/>
                <w:sz w:val="22"/>
                <w:szCs w:val="22"/>
              </w:rPr>
              <w:t>Elizabeth I</w:t>
            </w:r>
          </w:p>
          <w:p w14:paraId="0CBCAC07" w14:textId="77777777" w:rsidR="00486B37" w:rsidRDefault="00486B37" w:rsidP="00486B37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3AB5AF61" w14:textId="16B389BC" w:rsidR="007763EC" w:rsidRPr="007763EC" w:rsidRDefault="003A7DE4" w:rsidP="007763EC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KQ1: </w:t>
            </w:r>
            <w:r w:rsidR="007763EC" w:rsidRPr="006F624A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What sort of monarch did Elizabeth promise to be?</w:t>
            </w:r>
          </w:p>
          <w:p w14:paraId="4A05ED53" w14:textId="77777777" w:rsidR="007763EC" w:rsidRDefault="007763EC" w:rsidP="00062D9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7763EC">
              <w:rPr>
                <w:rFonts w:cstheme="minorHAnsi"/>
                <w:bCs/>
                <w:color w:val="000000" w:themeColor="text1"/>
                <w:sz w:val="22"/>
                <w:szCs w:val="22"/>
              </w:rPr>
              <w:t>Elizabeth’s upbringing and education</w:t>
            </w:r>
          </w:p>
          <w:p w14:paraId="65083682" w14:textId="77777777" w:rsidR="007763EC" w:rsidRDefault="007763EC" w:rsidP="00062D9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7763EC">
              <w:rPr>
                <w:rFonts w:cstheme="minorHAnsi"/>
                <w:bCs/>
                <w:color w:val="000000" w:themeColor="text1"/>
                <w:sz w:val="22"/>
                <w:szCs w:val="22"/>
              </w:rPr>
              <w:t>Image as the 'Virgin Queen'</w:t>
            </w:r>
          </w:p>
          <w:p w14:paraId="721BA33A" w14:textId="77777777" w:rsidR="007763EC" w:rsidRDefault="007763EC" w:rsidP="00062D9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7763EC">
              <w:rPr>
                <w:rFonts w:cstheme="minorHAnsi"/>
                <w:bCs/>
                <w:color w:val="000000" w:themeColor="text1"/>
                <w:sz w:val="22"/>
                <w:szCs w:val="22"/>
              </w:rPr>
              <w:t>Divine Right and legitimacy</w:t>
            </w:r>
          </w:p>
          <w:p w14:paraId="6D54723A" w14:textId="77777777" w:rsidR="007763EC" w:rsidRDefault="007763EC" w:rsidP="00062D9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7763EC">
              <w:rPr>
                <w:rFonts w:cstheme="minorHAnsi"/>
                <w:bCs/>
                <w:color w:val="000000" w:themeColor="text1"/>
                <w:sz w:val="22"/>
                <w:szCs w:val="22"/>
              </w:rPr>
              <w:t>Royal progresses and coronation</w:t>
            </w:r>
          </w:p>
          <w:p w14:paraId="0C6B56D7" w14:textId="77777777" w:rsidR="003A7DE4" w:rsidRDefault="007763EC" w:rsidP="00062D9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7763EC">
              <w:rPr>
                <w:rFonts w:cstheme="minorHAnsi"/>
                <w:bCs/>
                <w:color w:val="000000" w:themeColor="text1"/>
                <w:sz w:val="22"/>
                <w:szCs w:val="22"/>
              </w:rPr>
              <w:t>Use of portraiture and propaganda</w:t>
            </w:r>
          </w:p>
          <w:p w14:paraId="6C9FBD94" w14:textId="77777777" w:rsidR="00050153" w:rsidRDefault="00050153" w:rsidP="00050153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3D500489" w14:textId="77777777" w:rsidR="006F624A" w:rsidRPr="006F624A" w:rsidRDefault="006F624A" w:rsidP="006F624A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624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KQ2: </w:t>
            </w:r>
            <w:r w:rsidRPr="006F624A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Did Elizabeth’s Religious Settlement cause more problems than it solved?</w:t>
            </w:r>
          </w:p>
          <w:p w14:paraId="72C5A86A" w14:textId="77777777" w:rsidR="006F624A" w:rsidRDefault="006F624A" w:rsidP="00062D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624A">
              <w:rPr>
                <w:rFonts w:cstheme="minorHAnsi"/>
                <w:bCs/>
                <w:color w:val="000000" w:themeColor="text1"/>
                <w:sz w:val="22"/>
                <w:szCs w:val="22"/>
              </w:rPr>
              <w:t>1559 Act of Supremacy and Uniformity</w:t>
            </w:r>
          </w:p>
          <w:p w14:paraId="690856F1" w14:textId="77777777" w:rsidR="006F624A" w:rsidRDefault="006F624A" w:rsidP="00062D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624A">
              <w:rPr>
                <w:rFonts w:cstheme="minorHAnsi"/>
                <w:bCs/>
                <w:color w:val="000000" w:themeColor="text1"/>
                <w:sz w:val="22"/>
                <w:szCs w:val="22"/>
              </w:rPr>
              <w:t>Royal Injunctions and the ‘Middle Way’</w:t>
            </w:r>
          </w:p>
          <w:p w14:paraId="0ADBFC96" w14:textId="77777777" w:rsidR="006F624A" w:rsidRDefault="006F624A" w:rsidP="00062D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624A">
              <w:rPr>
                <w:rFonts w:cstheme="minorHAnsi"/>
                <w:bCs/>
                <w:color w:val="000000" w:themeColor="text1"/>
                <w:sz w:val="22"/>
                <w:szCs w:val="22"/>
              </w:rPr>
              <w:t>Catholic and Puritan opposition</w:t>
            </w:r>
          </w:p>
          <w:p w14:paraId="511CCEA7" w14:textId="77777777" w:rsidR="006F624A" w:rsidRDefault="006F624A" w:rsidP="00062D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624A">
              <w:rPr>
                <w:rFonts w:cstheme="minorHAnsi"/>
                <w:bCs/>
                <w:color w:val="000000" w:themeColor="text1"/>
                <w:sz w:val="22"/>
                <w:szCs w:val="22"/>
              </w:rPr>
              <w:t>Impact of the Papal Bull (1570)</w:t>
            </w:r>
          </w:p>
          <w:p w14:paraId="1B1A15E6" w14:textId="7AE57DEC" w:rsidR="00050153" w:rsidRPr="006F624A" w:rsidRDefault="006F624A" w:rsidP="00062D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624A">
              <w:rPr>
                <w:rFonts w:cstheme="minorHAnsi"/>
                <w:bCs/>
                <w:color w:val="000000" w:themeColor="text1"/>
                <w:sz w:val="22"/>
                <w:szCs w:val="22"/>
              </w:rPr>
              <w:t>Effectiveness of religious conformity</w:t>
            </w:r>
          </w:p>
        </w:tc>
        <w:tc>
          <w:tcPr>
            <w:tcW w:w="1222" w:type="dxa"/>
            <w:gridSpan w:val="2"/>
          </w:tcPr>
          <w:p w14:paraId="52C6EA00" w14:textId="77777777" w:rsidR="001516C8" w:rsidRPr="00F95B20" w:rsidRDefault="001516C8" w:rsidP="00822BEF">
            <w:pPr>
              <w:ind w:firstLine="810"/>
              <w:rPr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23936" behindDoc="0" locked="0" layoutInCell="1" allowOverlap="1" wp14:anchorId="78AFD652" wp14:editId="0993148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16706</wp:posOffset>
                  </wp:positionV>
                  <wp:extent cx="548428" cy="548428"/>
                  <wp:effectExtent l="0" t="0" r="0" b="0"/>
                  <wp:wrapNone/>
                  <wp:docPr id="1" name="Graphic 1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54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D9E2F3" w:themeFill="accent1" w:themeFillTint="33"/>
          </w:tcPr>
          <w:p w14:paraId="5E485DBC" w14:textId="32BF8A3F" w:rsidR="001516C8" w:rsidRPr="003E6FD0" w:rsidRDefault="001516C8" w:rsidP="00822BEF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Supporting texts or wider reading:</w:t>
            </w:r>
          </w:p>
          <w:p w14:paraId="752E9A2A" w14:textId="77777777" w:rsidR="00A15AAA" w:rsidRPr="003E6FD0" w:rsidRDefault="008C11E9" w:rsidP="008C11E9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The Tudors: England 1485-1603 (Oxford A Level History for AQA)  by Michael Tillbrook (Author), Sally Waller (Series Editor)</w:t>
            </w:r>
          </w:p>
          <w:p w14:paraId="0B2651E8" w14:textId="77777777" w:rsidR="008C11E9" w:rsidRPr="003E6FD0" w:rsidRDefault="0048058F" w:rsidP="008C11E9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History Today journals</w:t>
            </w:r>
          </w:p>
          <w:p w14:paraId="3BECAC29" w14:textId="77777777" w:rsidR="00C93CEE" w:rsidRPr="003E6FD0" w:rsidRDefault="00C93CEE" w:rsidP="008C11E9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 xml:space="preserve">Various Tudor </w:t>
            </w:r>
            <w:r w:rsidR="000F2410"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Books written by historians (one off copies) e.g. Elton, Guy, Loades and Turvey</w:t>
            </w:r>
          </w:p>
          <w:p w14:paraId="340BECD9" w14:textId="65D1ACCD" w:rsidR="0006387A" w:rsidRPr="003E6FD0" w:rsidRDefault="0006387A" w:rsidP="008C11E9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</w:p>
        </w:tc>
      </w:tr>
      <w:tr w:rsidR="001516C8" w:rsidRPr="00F95B20" w14:paraId="779A92AD" w14:textId="77777777" w:rsidTr="00014D07">
        <w:trPr>
          <w:trHeight w:val="1098"/>
        </w:trPr>
        <w:tc>
          <w:tcPr>
            <w:tcW w:w="5542" w:type="dxa"/>
            <w:gridSpan w:val="5"/>
            <w:vMerge/>
          </w:tcPr>
          <w:p w14:paraId="754AC8DC" w14:textId="77777777" w:rsidR="001516C8" w:rsidRPr="00F95B20" w:rsidRDefault="001516C8" w:rsidP="00822BE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51089CD4" w14:textId="77777777" w:rsidR="001516C8" w:rsidRPr="00F95B20" w:rsidRDefault="001516C8" w:rsidP="00822BEF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32128" behindDoc="0" locked="0" layoutInCell="1" allowOverlap="1" wp14:anchorId="71B2A81A" wp14:editId="6DE7F104">
                  <wp:simplePos x="0" y="0"/>
                  <wp:positionH relativeFrom="column">
                    <wp:posOffset>37253</wp:posOffset>
                  </wp:positionH>
                  <wp:positionV relativeFrom="paragraph">
                    <wp:posOffset>160655</wp:posOffset>
                  </wp:positionV>
                  <wp:extent cx="523028" cy="523028"/>
                  <wp:effectExtent l="0" t="0" r="0" b="0"/>
                  <wp:wrapNone/>
                  <wp:docPr id="2" name="Graphic 2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28" cy="52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E2EFD9" w:themeFill="accent6" w:themeFillTint="33"/>
          </w:tcPr>
          <w:p w14:paraId="6F98CB7B" w14:textId="77777777" w:rsidR="001516C8" w:rsidRPr="003E6FD0" w:rsidRDefault="001516C8" w:rsidP="00822BEF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Opportunities for extended writing</w:t>
            </w:r>
          </w:p>
          <w:p w14:paraId="0A3F5073" w14:textId="77777777" w:rsidR="0029007C" w:rsidRPr="003E6FD0" w:rsidRDefault="0029007C" w:rsidP="00822BEF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Part 3 demonstration of learning via</w:t>
            </w:r>
            <w:r w:rsidR="00117B66" w:rsidRPr="003E6FD0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 xml:space="preserve"> exam questions and consolidation tasks</w:t>
            </w:r>
          </w:p>
          <w:p w14:paraId="5E6A11C7" w14:textId="77777777" w:rsidR="00127E92" w:rsidRPr="003E6FD0" w:rsidRDefault="00127E92" w:rsidP="00822BEF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Homework booklets each contain an extended writing task for every week</w:t>
            </w:r>
          </w:p>
          <w:p w14:paraId="52754310" w14:textId="61FA36C4" w:rsidR="0006387A" w:rsidRPr="003E6FD0" w:rsidRDefault="0006387A" w:rsidP="00822BEF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</w:p>
        </w:tc>
      </w:tr>
      <w:tr w:rsidR="001516C8" w:rsidRPr="00F95B20" w14:paraId="5783313E" w14:textId="77777777" w:rsidTr="00014D07">
        <w:trPr>
          <w:trHeight w:val="1114"/>
        </w:trPr>
        <w:tc>
          <w:tcPr>
            <w:tcW w:w="5542" w:type="dxa"/>
            <w:gridSpan w:val="5"/>
            <w:vMerge/>
          </w:tcPr>
          <w:p w14:paraId="7FF9FD31" w14:textId="77777777" w:rsidR="001516C8" w:rsidRPr="00F95B20" w:rsidRDefault="001516C8" w:rsidP="00822BE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347334DE" w14:textId="77777777" w:rsidR="001516C8" w:rsidRPr="00F95B20" w:rsidRDefault="001516C8" w:rsidP="00822BEF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39296" behindDoc="0" locked="0" layoutInCell="1" allowOverlap="1" wp14:anchorId="76162527" wp14:editId="4A9C4F5D">
                  <wp:simplePos x="0" y="0"/>
                  <wp:positionH relativeFrom="column">
                    <wp:posOffset>11219</wp:posOffset>
                  </wp:positionH>
                  <wp:positionV relativeFrom="paragraph">
                    <wp:posOffset>111760</wp:posOffset>
                  </wp:positionV>
                  <wp:extent cx="529167" cy="505329"/>
                  <wp:effectExtent l="0" t="0" r="4445" b="3175"/>
                  <wp:wrapNone/>
                  <wp:docPr id="10" name="Picture 10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167" cy="50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FFF2CC" w:themeFill="accent4" w:themeFillTint="33"/>
          </w:tcPr>
          <w:p w14:paraId="69AAA3FB" w14:textId="77777777" w:rsidR="001516C8" w:rsidRPr="003E6FD0" w:rsidRDefault="001516C8" w:rsidP="00822BEF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Speak like an expert:</w:t>
            </w:r>
            <w:r w:rsidR="00E26AB0"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 xml:space="preserve"> </w:t>
            </w:r>
          </w:p>
          <w:p w14:paraId="70C329E5" w14:textId="77777777" w:rsidR="00C135AB" w:rsidRPr="003E6FD0" w:rsidRDefault="00C135AB" w:rsidP="00822BEF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Students will be asked to read out their part 3 answers and responses to progress checks</w:t>
            </w:r>
            <w:r w:rsidR="00117B66"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 xml:space="preserve"> Students will have a glossary with the key terms below and add to these after a round of choral response</w:t>
            </w:r>
            <w:r w:rsidR="007B3AB8"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 xml:space="preserve">. Each lesson contains discussion with students expected to use key words in their </w:t>
            </w:r>
            <w:r w:rsidR="00905FDF"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oral response.</w:t>
            </w:r>
          </w:p>
          <w:p w14:paraId="42BFEA10" w14:textId="4232C8FA" w:rsidR="0006387A" w:rsidRPr="003E6FD0" w:rsidRDefault="0006387A" w:rsidP="00822BEF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</w:p>
        </w:tc>
      </w:tr>
      <w:tr w:rsidR="00B71B49" w:rsidRPr="00F95B20" w14:paraId="4048CBFA" w14:textId="77777777" w:rsidTr="00014D07">
        <w:trPr>
          <w:trHeight w:val="1114"/>
        </w:trPr>
        <w:tc>
          <w:tcPr>
            <w:tcW w:w="5542" w:type="dxa"/>
            <w:gridSpan w:val="5"/>
            <w:vMerge/>
          </w:tcPr>
          <w:p w14:paraId="123EC0E7" w14:textId="77777777" w:rsidR="00B71B49" w:rsidRPr="00F95B20" w:rsidRDefault="00B71B49" w:rsidP="00822BE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bookmarkStart w:id="1" w:name="_Hlk170053670"/>
          </w:p>
        </w:tc>
        <w:tc>
          <w:tcPr>
            <w:tcW w:w="1222" w:type="dxa"/>
            <w:gridSpan w:val="2"/>
          </w:tcPr>
          <w:p w14:paraId="0C7B1704" w14:textId="43C5F9C8" w:rsidR="00B71B49" w:rsidRPr="00F95B20" w:rsidRDefault="00B71B49" w:rsidP="00822BEF">
            <w:pPr>
              <w:rPr>
                <w:noProof/>
                <w:color w:val="000000" w:themeColor="text1"/>
                <w:lang w:eastAsia="en-GB"/>
              </w:rPr>
            </w:pPr>
            <w:r w:rsidRPr="001F2CA3">
              <w:rPr>
                <w:rFonts w:ascii="Calibri" w:hAnsi="Calibri" w:cs="Calibri"/>
                <w:noProof/>
                <w:sz w:val="15"/>
                <w:szCs w:val="15"/>
              </w:rPr>
              <w:drawing>
                <wp:anchor distT="0" distB="0" distL="114300" distR="114300" simplePos="0" relativeHeight="251653632" behindDoc="1" locked="0" layoutInCell="1" allowOverlap="1" wp14:anchorId="1D0C3DD5" wp14:editId="79ACD57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191135</wp:posOffset>
                  </wp:positionV>
                  <wp:extent cx="370840" cy="396240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73" y="20769"/>
                      <wp:lineTo x="1997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FFFF00"/>
          </w:tcPr>
          <w:p w14:paraId="0FEF462C" w14:textId="77777777" w:rsidR="00B71B49" w:rsidRPr="003E6FD0" w:rsidRDefault="00B71B49" w:rsidP="00822BEF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  <w:t>Homework</w:t>
            </w:r>
          </w:p>
          <w:p w14:paraId="6A753CE6" w14:textId="77777777" w:rsidR="00905FDF" w:rsidRPr="003E6FD0" w:rsidRDefault="00905FDF" w:rsidP="009F6A99">
            <w:pPr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  <w:t>Bespoke homework booklet for each half term which included 2 sections per week:</w:t>
            </w:r>
          </w:p>
          <w:p w14:paraId="7CF5AEF9" w14:textId="77777777" w:rsidR="00905FDF" w:rsidRPr="003E6FD0" w:rsidRDefault="00905FDF" w:rsidP="009F6A99">
            <w:pPr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  <w:t>Section 1: Retrieval Questions</w:t>
            </w:r>
          </w:p>
          <w:p w14:paraId="352645C9" w14:textId="77777777" w:rsidR="009F6A99" w:rsidRPr="003E6FD0" w:rsidRDefault="00905FDF" w:rsidP="009F6A99">
            <w:pPr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  <w:t>Section 2: Either focus on AO1 extended essay writing or AO3 extended interpretations writing</w:t>
            </w:r>
            <w:r w:rsidR="00117B66" w:rsidRPr="003E6FD0"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366590" w:rsidRPr="003E6FD0">
              <w:rPr>
                <w:rFonts w:asciiTheme="majorHAnsi" w:hAnsiTheme="majorHAnsi" w:cstheme="majorBidi"/>
                <w:b/>
                <w:bCs/>
                <w:color w:val="7030A0"/>
                <w:sz w:val="22"/>
                <w:szCs w:val="22"/>
              </w:rPr>
              <w:t xml:space="preserve"> </w:t>
            </w:r>
          </w:p>
          <w:p w14:paraId="692EB7A9" w14:textId="3197AEEE" w:rsidR="0006387A" w:rsidRPr="003E6FD0" w:rsidRDefault="0006387A" w:rsidP="009F6A99">
            <w:pPr>
              <w:rPr>
                <w:rFonts w:asciiTheme="majorHAnsi" w:hAnsiTheme="majorHAnsi" w:cstheme="majorHAnsi"/>
                <w:b/>
                <w:color w:val="7030A0"/>
                <w:sz w:val="22"/>
                <w:szCs w:val="22"/>
              </w:rPr>
            </w:pPr>
          </w:p>
        </w:tc>
      </w:tr>
      <w:bookmarkEnd w:id="1"/>
      <w:tr w:rsidR="001516C8" w:rsidRPr="00F95B20" w14:paraId="650E2AF2" w14:textId="77777777" w:rsidTr="00014D07">
        <w:trPr>
          <w:trHeight w:val="1272"/>
        </w:trPr>
        <w:tc>
          <w:tcPr>
            <w:tcW w:w="5542" w:type="dxa"/>
            <w:gridSpan w:val="5"/>
            <w:vMerge/>
          </w:tcPr>
          <w:p w14:paraId="5F04F1A9" w14:textId="77777777" w:rsidR="001516C8" w:rsidRPr="00F95B20" w:rsidRDefault="001516C8" w:rsidP="00822BE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5BB7CDF0" w14:textId="77777777" w:rsidR="001516C8" w:rsidRPr="00F95B20" w:rsidRDefault="001516C8" w:rsidP="00822BEF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46464" behindDoc="0" locked="0" layoutInCell="1" allowOverlap="1" wp14:anchorId="699D88E9" wp14:editId="5B9A429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122555</wp:posOffset>
                  </wp:positionV>
                  <wp:extent cx="569742" cy="569742"/>
                  <wp:effectExtent l="0" t="0" r="0" b="0"/>
                  <wp:wrapNone/>
                  <wp:docPr id="3" name="Graphic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42" cy="56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D1F1FB"/>
          </w:tcPr>
          <w:p w14:paraId="3391D98D" w14:textId="77777777" w:rsidR="00AA41D5" w:rsidRPr="003E6FD0" w:rsidRDefault="001516C8" w:rsidP="00D04ADE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</w:pPr>
            <w:r w:rsidRPr="003E6FD0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  <w:t>Links to careers:</w:t>
            </w:r>
            <w:r w:rsidR="00B433FF" w:rsidRPr="003E6FD0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  <w:t xml:space="preserve"> </w:t>
            </w:r>
          </w:p>
          <w:p w14:paraId="7A00ABFF" w14:textId="77777777" w:rsidR="00B91DBB" w:rsidRPr="00B91DBB" w:rsidRDefault="00B91DBB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B91DBB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Law &amp; Criminal Justice – Examining heresy laws, persecution, and rebellion suppression.</w:t>
            </w:r>
          </w:p>
          <w:p w14:paraId="74296F81" w14:textId="77777777" w:rsidR="00B91DBB" w:rsidRPr="00B91DBB" w:rsidRDefault="00B91DBB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B91DBB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Politics &amp; Public Administration – Studying factional government, Privy Council, and foreign policy decisions.</w:t>
            </w:r>
          </w:p>
          <w:p w14:paraId="5F1E038A" w14:textId="77777777" w:rsidR="00B91DBB" w:rsidRPr="00B91DBB" w:rsidRDefault="00B91DBB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B91DBB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Diplomacy &amp; International Relations – Insights into the Spanish alliance, loss of Calais, and war involvement.</w:t>
            </w:r>
          </w:p>
          <w:p w14:paraId="05FD7371" w14:textId="77777777" w:rsidR="00B91DBB" w:rsidRPr="00B91DBB" w:rsidRDefault="00B91DBB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B91DBB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Theology &amp; Religious Studies – Exploration of Marian Catholicism, persecution, and doctrinal change.</w:t>
            </w:r>
          </w:p>
          <w:p w14:paraId="78B1FEE7" w14:textId="77777777" w:rsidR="00B91DBB" w:rsidRPr="00B91DBB" w:rsidRDefault="00B91DBB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B91DBB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Media &amp; Publishing – Analysis of propaganda, censorship, and John Foxe’s Book of Martyrs.</w:t>
            </w:r>
          </w:p>
          <w:p w14:paraId="3D537745" w14:textId="3AC7CEA1" w:rsidR="00483A4D" w:rsidRPr="00B91DBB" w:rsidRDefault="00B91DBB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B91DBB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Social Work &amp; Welfare – Focus on poor relief, population pressure, and responses to economic crisis.</w:t>
            </w:r>
          </w:p>
          <w:p w14:paraId="41481A08" w14:textId="77777777" w:rsidR="00483A4D" w:rsidRDefault="00483A4D" w:rsidP="00483A4D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</w:pPr>
          </w:p>
          <w:p w14:paraId="57E517A8" w14:textId="77777777" w:rsidR="00B91DBB" w:rsidRDefault="00B91DBB" w:rsidP="00483A4D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</w:pPr>
          </w:p>
          <w:p w14:paraId="6C4C07B4" w14:textId="77777777" w:rsidR="00B91DBB" w:rsidRDefault="00B91DBB" w:rsidP="00483A4D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</w:pPr>
          </w:p>
          <w:p w14:paraId="1D6C74F7" w14:textId="0AC96C4A" w:rsidR="00CB41BE" w:rsidRPr="00483A4D" w:rsidRDefault="001516C8" w:rsidP="00483A4D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</w:pPr>
            <w:r w:rsidRPr="00483A4D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  <w:t>Link to Personal Development</w:t>
            </w:r>
            <w:r w:rsidR="00B433FF" w:rsidRPr="00483A4D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  <w:u w:val="single"/>
              </w:rPr>
              <w:t xml:space="preserve">: </w:t>
            </w:r>
          </w:p>
          <w:p w14:paraId="18B0D8A9" w14:textId="77777777" w:rsidR="00545D82" w:rsidRPr="00545D82" w:rsidRDefault="00545D82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545D82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Resilience – Understanding Mary’s struggle for the throne and her persistence in adversity.</w:t>
            </w:r>
          </w:p>
          <w:p w14:paraId="13C8C38E" w14:textId="77777777" w:rsidR="00545D82" w:rsidRDefault="00545D82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545D82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Moral Decision-Making – Evaluating the ethics of religious persecution and state control.</w:t>
            </w:r>
          </w:p>
          <w:p w14:paraId="171EAE0D" w14:textId="2DD65D5F" w:rsidR="00545D82" w:rsidRPr="00545D82" w:rsidRDefault="00545D82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545D82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Critical Analysis – Judging the effectiveness of Mary’s leadership, reforms, and legacy.</w:t>
            </w:r>
          </w:p>
          <w:p w14:paraId="3DBC6980" w14:textId="77777777" w:rsidR="00545D82" w:rsidRPr="00545D82" w:rsidRDefault="00545D82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545D82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Gender &amp; Power – Exploring challenges of female rule and attitudes toward women in authority.</w:t>
            </w:r>
          </w:p>
          <w:p w14:paraId="46DB1997" w14:textId="1D553754" w:rsidR="00FD2753" w:rsidRPr="00545D82" w:rsidRDefault="00545D82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545D82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Empathy &amp; Perspective – Understanding diverse experiences, including Protestants, rebels, and councillors.</w:t>
            </w:r>
          </w:p>
          <w:p w14:paraId="2F94529A" w14:textId="77777777" w:rsidR="00545D82" w:rsidRDefault="00545D82" w:rsidP="00B53361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</w:p>
          <w:p w14:paraId="7AE7A0D5" w14:textId="22D2763D" w:rsidR="00E05D09" w:rsidRPr="00E05D09" w:rsidRDefault="00B53361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3E6FD0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 xml:space="preserve">Democracy – </w:t>
            </w:r>
            <w:r w:rsidR="00E05D09"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Mary’s reign shows the dangers of unchecked monarchical power and minimal public political input.</w:t>
            </w:r>
          </w:p>
          <w:p w14:paraId="747D2750" w14:textId="77777777" w:rsidR="00E05D09" w:rsidRDefault="00E05D09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</w:p>
          <w:p w14:paraId="2311FA0D" w14:textId="2DC7DA6A" w:rsidR="00E05D09" w:rsidRPr="00E05D09" w:rsidRDefault="00E05D09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Rule of La</w:t>
            </w:r>
            <w: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 xml:space="preserve">w - </w:t>
            </w: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Heresy laws and use of executions raise questions about fairness and legal authority.</w:t>
            </w:r>
          </w:p>
          <w:p w14:paraId="5B8B26CC" w14:textId="77777777" w:rsidR="00E05D09" w:rsidRDefault="00E05D09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</w:p>
          <w:p w14:paraId="03B29A12" w14:textId="2FAA33D9" w:rsidR="00E05D09" w:rsidRPr="00E05D09" w:rsidRDefault="00E05D09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Individual Liberty</w:t>
            </w:r>
            <w:r w:rsidR="004A7107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 xml:space="preserve"> - </w:t>
            </w: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Restrictions on belief and expression highlight the importance of freedom in modern Britain.</w:t>
            </w:r>
          </w:p>
          <w:p w14:paraId="58B09FB7" w14:textId="77777777" w:rsidR="004A7107" w:rsidRDefault="004A7107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</w:p>
          <w:p w14:paraId="75CD53BE" w14:textId="08D86E0F" w:rsidR="00E05D09" w:rsidRPr="00E05D09" w:rsidRDefault="00E05D09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Mutual Respect</w:t>
            </w: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ab/>
            </w:r>
            <w:r w:rsidR="004A7107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 xml:space="preserve">-  </w:t>
            </w: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Religious persecution under Mary highlights why respect for differing beliefs is essential.</w:t>
            </w:r>
          </w:p>
          <w:p w14:paraId="77270151" w14:textId="77777777" w:rsidR="004A7107" w:rsidRDefault="004A7107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</w:p>
          <w:p w14:paraId="41FEBFBA" w14:textId="37F22E21" w:rsidR="00F01018" w:rsidRPr="003E6FD0" w:rsidRDefault="00E05D09" w:rsidP="00E05D09">
            <w:pPr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</w:pP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Tolerance of Beliefs</w:t>
            </w:r>
            <w:r w:rsidR="004A7107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 xml:space="preserve"> - </w:t>
            </w:r>
            <w:r w:rsidRPr="00E05D09">
              <w:rPr>
                <w:rFonts w:asciiTheme="majorHAnsi" w:hAnsiTheme="majorHAnsi" w:cstheme="majorHAnsi"/>
                <w:b/>
                <w:noProof/>
                <w:color w:val="7030A0"/>
                <w:sz w:val="22"/>
                <w:szCs w:val="22"/>
              </w:rPr>
              <w:t>Suppression of Protestantism demonstrates the consequences of religious intolerance.</w:t>
            </w:r>
          </w:p>
        </w:tc>
      </w:tr>
      <w:tr w:rsidR="007B60EE" w:rsidRPr="00914267" w14:paraId="20FCFAB5" w14:textId="77777777" w:rsidTr="00F16C81">
        <w:trPr>
          <w:trHeight w:val="410"/>
        </w:trPr>
        <w:tc>
          <w:tcPr>
            <w:tcW w:w="11340" w:type="dxa"/>
            <w:gridSpan w:val="12"/>
            <w:shd w:val="clear" w:color="auto" w:fill="E2EFD9" w:themeFill="accent6" w:themeFillTint="33"/>
          </w:tcPr>
          <w:p w14:paraId="3F2C4918" w14:textId="45325CD2" w:rsidR="007B60EE" w:rsidRPr="00F16C81" w:rsidRDefault="007B60EE" w:rsidP="00822BEF">
            <w:r w:rsidRPr="001A5F0B">
              <w:rPr>
                <w:rFonts w:asciiTheme="majorHAnsi" w:hAnsiTheme="majorHAnsi" w:cstheme="majorHAnsi"/>
                <w:b/>
                <w:color w:val="7030A0"/>
              </w:rPr>
              <w:t xml:space="preserve">Students can use these </w:t>
            </w:r>
            <w:r w:rsidR="00C314C9" w:rsidRPr="001A5F0B">
              <w:rPr>
                <w:rFonts w:asciiTheme="majorHAnsi" w:hAnsiTheme="majorHAnsi" w:cstheme="majorHAnsi"/>
                <w:b/>
                <w:color w:val="7030A0"/>
              </w:rPr>
              <w:t>key words</w:t>
            </w:r>
            <w:r w:rsidR="001D1E87" w:rsidRPr="001A5F0B">
              <w:rPr>
                <w:rFonts w:asciiTheme="majorHAnsi" w:hAnsiTheme="majorHAnsi" w:cstheme="majorHAnsi"/>
                <w:b/>
                <w:color w:val="7030A0"/>
              </w:rPr>
              <w:t>:</w:t>
            </w:r>
            <w:r w:rsidR="009E16E1">
              <w:t xml:space="preserve"> </w:t>
            </w:r>
          </w:p>
        </w:tc>
      </w:tr>
      <w:tr w:rsidR="00FA7C2F" w:rsidRPr="008F4750" w14:paraId="22F4C7F3" w14:textId="77777777" w:rsidTr="00014D07">
        <w:trPr>
          <w:trHeight w:val="841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2D7B05" w14:textId="6C13352F" w:rsidR="00F16C81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KQ1</w:t>
            </w:r>
          </w:p>
          <w:p w14:paraId="54B08263" w14:textId="77777777" w:rsidR="00253C28" w:rsidRPr="008F4750" w:rsidRDefault="00253C28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41B49C5A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Legitimacy</w:t>
            </w:r>
          </w:p>
          <w:p w14:paraId="48DF0F92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Female rule</w:t>
            </w:r>
          </w:p>
          <w:p w14:paraId="30653CF1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Religious division</w:t>
            </w:r>
          </w:p>
          <w:p w14:paraId="36DFA86B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Faction</w:t>
            </w:r>
          </w:p>
          <w:p w14:paraId="3D4CD38F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Popular support</w:t>
            </w:r>
          </w:p>
          <w:p w14:paraId="475CE1C0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Edward’s Devise for the Succession</w:t>
            </w:r>
          </w:p>
          <w:p w14:paraId="514D638E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Lady Jane Grey</w:t>
            </w:r>
          </w:p>
          <w:p w14:paraId="20F13281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Northumberland’s coup</w:t>
            </w:r>
          </w:p>
          <w:p w14:paraId="602B3243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Political consolidation</w:t>
            </w:r>
          </w:p>
          <w:p w14:paraId="74342567" w14:textId="77777777" w:rsidR="00E0782A" w:rsidRPr="00E0782A" w:rsidRDefault="00E0782A" w:rsidP="00E0782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E0782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Succession crisis</w:t>
            </w:r>
          </w:p>
          <w:p w14:paraId="45B74A40" w14:textId="7CAFAA19" w:rsidR="004F1517" w:rsidRPr="008F4750" w:rsidRDefault="004F1517" w:rsidP="006B27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CF8D5C1" w14:textId="73B78C96" w:rsidR="00F16C81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KQ2</w:t>
            </w:r>
          </w:p>
          <w:p w14:paraId="2B9E176D" w14:textId="77777777" w:rsidR="00AD0813" w:rsidRPr="008F4750" w:rsidRDefault="00AD081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6CBE620A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Privy Council</w:t>
            </w:r>
          </w:p>
          <w:p w14:paraId="5EC41CAE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Factional rivalry</w:t>
            </w:r>
          </w:p>
          <w:p w14:paraId="248D3394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Simon Renard</w:t>
            </w:r>
          </w:p>
          <w:p w14:paraId="58006B9D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Lord Paget</w:t>
            </w:r>
          </w:p>
          <w:p w14:paraId="232D3E61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Stephen Gardiner</w:t>
            </w:r>
          </w:p>
          <w:p w14:paraId="19BEC8A3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Parliament</w:t>
            </w:r>
          </w:p>
          <w:p w14:paraId="4723CDEF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Royal authority</w:t>
            </w:r>
          </w:p>
          <w:p w14:paraId="43A036EB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Conciliar government</w:t>
            </w:r>
          </w:p>
          <w:p w14:paraId="7467C131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Policy coordination</w:t>
            </w:r>
          </w:p>
          <w:p w14:paraId="4B6B5D40" w14:textId="77777777" w:rsidR="00381FAE" w:rsidRPr="00381FAE" w:rsidRDefault="00381FAE" w:rsidP="00381FAE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81FAE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Council reform</w:t>
            </w:r>
          </w:p>
          <w:p w14:paraId="23A84887" w14:textId="49DB85D4" w:rsidR="00AD0813" w:rsidRPr="008F4750" w:rsidRDefault="00AD0813" w:rsidP="00AD081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9A6F5A7" w14:textId="43012EA3" w:rsidR="00F16C81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KQ3</w:t>
            </w:r>
          </w:p>
          <w:p w14:paraId="66A48638" w14:textId="77777777" w:rsidR="00AD0813" w:rsidRPr="008F4750" w:rsidRDefault="00AD081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352E50A6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Philip II of Spain</w:t>
            </w:r>
          </w:p>
          <w:p w14:paraId="4CD8C4AC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Habsburg alliance</w:t>
            </w:r>
          </w:p>
          <w:p w14:paraId="32FDE88E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Dynastic marriage</w:t>
            </w:r>
          </w:p>
          <w:p w14:paraId="51CF62E8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Anglo-Spanish relations</w:t>
            </w:r>
          </w:p>
          <w:p w14:paraId="1C123786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Simon Renard</w:t>
            </w:r>
          </w:p>
          <w:p w14:paraId="01E8CFF9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Parliamentary opposition</w:t>
            </w:r>
          </w:p>
          <w:p w14:paraId="5B7F3116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Wyatt’s Rebellion</w:t>
            </w:r>
          </w:p>
          <w:p w14:paraId="398B0A96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Marriage treaty</w:t>
            </w:r>
          </w:p>
          <w:p w14:paraId="2621F50F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Foreign policy ambition</w:t>
            </w:r>
          </w:p>
          <w:p w14:paraId="7FC30EBF" w14:textId="77777777" w:rsidR="005D2C82" w:rsidRPr="005D2C82" w:rsidRDefault="005D2C82" w:rsidP="005D2C82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5D2C82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Anti-Spanish sentiment</w:t>
            </w:r>
          </w:p>
          <w:p w14:paraId="09F31D44" w14:textId="06728311" w:rsidR="00AD0813" w:rsidRPr="008F4750" w:rsidRDefault="00AD0813" w:rsidP="00C6469D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834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5AA4FA2" w14:textId="583E2B7B" w:rsidR="00F16C81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KQ4</w:t>
            </w:r>
          </w:p>
          <w:p w14:paraId="49AB87C4" w14:textId="77777777" w:rsidR="00C6469D" w:rsidRPr="008F4750" w:rsidRDefault="00C6469D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405BC736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Spanish alliance</w:t>
            </w:r>
          </w:p>
          <w:p w14:paraId="1BF635D3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War with France</w:t>
            </w:r>
          </w:p>
          <w:p w14:paraId="4F7BAD81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Loss of Calais (1558)</w:t>
            </w:r>
          </w:p>
          <w:p w14:paraId="56BBFD23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French-English conflict</w:t>
            </w:r>
          </w:p>
          <w:p w14:paraId="04EB084D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Habsburg-Valois rivalry</w:t>
            </w:r>
          </w:p>
          <w:p w14:paraId="47AA2A9E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Papal tension</w:t>
            </w:r>
          </w:p>
          <w:p w14:paraId="6631D586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Naval reform</w:t>
            </w:r>
          </w:p>
          <w:p w14:paraId="20D965A0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Militia Acts</w:t>
            </w:r>
          </w:p>
          <w:p w14:paraId="4F1C6CD6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Defence strategy</w:t>
            </w:r>
          </w:p>
          <w:p w14:paraId="1088330C" w14:textId="77777777" w:rsidR="00FA7C2F" w:rsidRPr="00FA7C2F" w:rsidRDefault="00FA7C2F" w:rsidP="00FA7C2F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FA7C2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Diplomatic failure</w:t>
            </w:r>
          </w:p>
          <w:p w14:paraId="4EB67259" w14:textId="727391A6" w:rsidR="00C6469D" w:rsidRPr="008F4750" w:rsidRDefault="00C6469D" w:rsidP="00FE344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1788C3" w14:textId="4CC78636" w:rsidR="00F16C81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KQ5</w:t>
            </w:r>
          </w:p>
          <w:p w14:paraId="519B2442" w14:textId="77777777" w:rsidR="00FE344C" w:rsidRPr="008F4750" w:rsidRDefault="00FE344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0147B465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Catholic restoration</w:t>
            </w:r>
          </w:p>
          <w:p w14:paraId="36E03D2A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Heresy laws</w:t>
            </w:r>
          </w:p>
          <w:p w14:paraId="5397501F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Burning of heretics</w:t>
            </w:r>
          </w:p>
          <w:p w14:paraId="6EE98EB9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Marian martyrs</w:t>
            </w:r>
          </w:p>
          <w:p w14:paraId="11154AC4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Reginald Pole</w:t>
            </w:r>
          </w:p>
          <w:p w14:paraId="78E208E8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Papal supremacy</w:t>
            </w:r>
          </w:p>
          <w:p w14:paraId="127CA5F8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Repeal of Edwardian legislation</w:t>
            </w:r>
          </w:p>
          <w:p w14:paraId="52F7CDF8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Act of Repeal</w:t>
            </w:r>
          </w:p>
          <w:p w14:paraId="07A589C0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Monastic land issue</w:t>
            </w:r>
          </w:p>
          <w:p w14:paraId="74A23861" w14:textId="77777777" w:rsidR="006F460A" w:rsidRPr="006F460A" w:rsidRDefault="006F460A" w:rsidP="006F460A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460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Latin Mass</w:t>
            </w:r>
          </w:p>
          <w:p w14:paraId="484DA676" w14:textId="6B08ADEA" w:rsidR="00FE344C" w:rsidRPr="008F4750" w:rsidRDefault="00FE344C" w:rsidP="005E138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7C38AE" w14:textId="670A5FD0" w:rsidR="00F16C81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KQ6</w:t>
            </w:r>
          </w:p>
          <w:p w14:paraId="142ADB7E" w14:textId="77777777" w:rsidR="005E1386" w:rsidRPr="008F4750" w:rsidRDefault="005E1386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3593252C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Heresy</w:t>
            </w:r>
          </w:p>
          <w:p w14:paraId="6905DD5A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Execution</w:t>
            </w:r>
          </w:p>
          <w:p w14:paraId="2109B3C4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Propaganda</w:t>
            </w:r>
          </w:p>
          <w:p w14:paraId="0C423987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John Foxe</w:t>
            </w:r>
          </w:p>
          <w:p w14:paraId="63A5A2EB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Book of Martyrs</w:t>
            </w:r>
          </w:p>
          <w:p w14:paraId="6467F805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Public reaction</w:t>
            </w:r>
          </w:p>
          <w:p w14:paraId="03A2D22E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Fear and intimidation</w:t>
            </w:r>
          </w:p>
          <w:p w14:paraId="1865D394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Popular resistance</w:t>
            </w:r>
          </w:p>
          <w:p w14:paraId="15729655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Religious enforcement</w:t>
            </w:r>
          </w:p>
          <w:p w14:paraId="67FDEBE1" w14:textId="77777777" w:rsidR="008C0789" w:rsidRPr="008C0789" w:rsidRDefault="008C0789" w:rsidP="008C0789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8C0789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Censorship</w:t>
            </w:r>
          </w:p>
          <w:p w14:paraId="3252863E" w14:textId="13FA6887" w:rsidR="005E1386" w:rsidRPr="008F4750" w:rsidRDefault="005E1386" w:rsidP="005E138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6F460A" w:rsidRPr="008F4750" w14:paraId="288D9AE3" w14:textId="77777777" w:rsidTr="00014D07">
        <w:trPr>
          <w:trHeight w:val="841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AD10E38" w14:textId="14550894" w:rsidR="00C26935" w:rsidRPr="008F4750" w:rsidRDefault="006B27F3" w:rsidP="00C26935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KQ7</w:t>
            </w:r>
          </w:p>
          <w:p w14:paraId="0D268708" w14:textId="77777777" w:rsidR="00C26935" w:rsidRPr="008F4750" w:rsidRDefault="00C26935" w:rsidP="00C26935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18DBE032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Economic reform</w:t>
            </w:r>
          </w:p>
          <w:p w14:paraId="46349A7B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Inflation</w:t>
            </w:r>
          </w:p>
          <w:p w14:paraId="6B1742FD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Poor relief</w:t>
            </w:r>
          </w:p>
          <w:p w14:paraId="7671C9BC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Coinage reform</w:t>
            </w:r>
          </w:p>
          <w:p w14:paraId="06552BCF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Harvest failures</w:t>
            </w:r>
          </w:p>
          <w:p w14:paraId="0C7E5714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Population pressures</w:t>
            </w:r>
          </w:p>
          <w:p w14:paraId="65DF5A8D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Social discontent</w:t>
            </w:r>
          </w:p>
          <w:p w14:paraId="44A1CD95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Financial administration</w:t>
            </w:r>
          </w:p>
          <w:p w14:paraId="0E58985C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Trade policy</w:t>
            </w:r>
          </w:p>
          <w:p w14:paraId="77D9C2FB" w14:textId="77777777" w:rsidR="009408B4" w:rsidRPr="009408B4" w:rsidRDefault="009408B4" w:rsidP="009408B4">
            <w:pPr>
              <w:ind w:left="360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9408B4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Economic hardship</w:t>
            </w:r>
          </w:p>
          <w:p w14:paraId="7CFE95E9" w14:textId="49AB17C7" w:rsidR="00C26935" w:rsidRPr="008F4750" w:rsidRDefault="00C26935" w:rsidP="00C26935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2B06C27A" w14:textId="1AC65FF7" w:rsidR="00C26935" w:rsidRPr="008F4750" w:rsidRDefault="00C26935" w:rsidP="00C26935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CDFB12" w14:textId="32A1ACB5" w:rsidR="00663BBD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KQ8</w:t>
            </w:r>
          </w:p>
          <w:p w14:paraId="3EB4F3DE" w14:textId="77777777" w:rsidR="00CB441F" w:rsidRPr="008F4750" w:rsidRDefault="00CB441F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1645C6DE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Catholic restoration</w:t>
            </w:r>
          </w:p>
          <w:p w14:paraId="0B67FED0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Heresy laws</w:t>
            </w:r>
          </w:p>
          <w:p w14:paraId="3A787FFA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Persecution</w:t>
            </w:r>
          </w:p>
          <w:p w14:paraId="13FC6873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Spanish marriage</w:t>
            </w:r>
          </w:p>
          <w:p w14:paraId="08494B95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Wyatt’s Rebellion</w:t>
            </w:r>
          </w:p>
          <w:p w14:paraId="3D2E75D8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Loss of Calais</w:t>
            </w:r>
          </w:p>
          <w:p w14:paraId="4F217ADB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Succession failure</w:t>
            </w:r>
          </w:p>
          <w:p w14:paraId="233323EA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Religious division</w:t>
            </w:r>
          </w:p>
          <w:p w14:paraId="16CAF07A" w14:textId="77777777" w:rsidR="000E13F3" w:rsidRPr="000E13F3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Poor relief</w:t>
            </w:r>
          </w:p>
          <w:p w14:paraId="3D5F89CD" w14:textId="57857F29" w:rsidR="00441240" w:rsidRPr="008F4750" w:rsidRDefault="000E13F3" w:rsidP="000E13F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0E13F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Legacy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00F0A54" w14:textId="544DD844" w:rsidR="00663BBD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Mary KQ9</w:t>
            </w:r>
          </w:p>
          <w:p w14:paraId="398A37CE" w14:textId="77777777" w:rsidR="0006387A" w:rsidRPr="008F4750" w:rsidRDefault="0006387A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5DDA87AB" w14:textId="77777777" w:rsidR="00DC29A6" w:rsidRPr="00DC29A6" w:rsidRDefault="00DC29A6" w:rsidP="00DC29A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DC29A6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Mid Tudor Crisis</w:t>
            </w:r>
          </w:p>
          <w:p w14:paraId="71BBF0DC" w14:textId="77777777" w:rsidR="00DC29A6" w:rsidRPr="00DC29A6" w:rsidRDefault="00DC29A6" w:rsidP="00DC29A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DC29A6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Historiography</w:t>
            </w:r>
          </w:p>
          <w:p w14:paraId="59F1FA94" w14:textId="77777777" w:rsidR="00DC29A6" w:rsidRPr="00DC29A6" w:rsidRDefault="00DC29A6" w:rsidP="00DC29A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DC29A6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Revisionist</w:t>
            </w:r>
          </w:p>
          <w:p w14:paraId="7420A4DB" w14:textId="77777777" w:rsidR="00DC29A6" w:rsidRPr="00DC29A6" w:rsidRDefault="00DC29A6" w:rsidP="00DC29A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DC29A6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Traditionalist</w:t>
            </w:r>
          </w:p>
          <w:p w14:paraId="23616DDB" w14:textId="77777777" w:rsidR="00DC29A6" w:rsidRPr="00DC29A6" w:rsidRDefault="00DC29A6" w:rsidP="00DC29A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15366241" w14:textId="4F709E5B" w:rsidR="0006387A" w:rsidRPr="008F4750" w:rsidRDefault="0006387A" w:rsidP="00DC29A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834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BF4094" w14:textId="1E0E7BFD" w:rsidR="00663BBD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I KQ1</w:t>
            </w:r>
          </w:p>
          <w:p w14:paraId="7CAD1090" w14:textId="7B0573BB" w:rsidR="0058445B" w:rsidRPr="008F4750" w:rsidRDefault="0058445B" w:rsidP="0058445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29F689F9" w14:textId="77777777" w:rsid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Accession</w:t>
            </w:r>
          </w:p>
          <w:p w14:paraId="2E1383F4" w14:textId="15F31843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Divine Right</w:t>
            </w:r>
          </w:p>
          <w:p w14:paraId="3DB9EA2D" w14:textId="193E9F90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Legitimacy</w:t>
            </w:r>
          </w:p>
          <w:p w14:paraId="2059A594" w14:textId="3D99A354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Virgin Queen</w:t>
            </w:r>
          </w:p>
          <w:p w14:paraId="2A31E174" w14:textId="2199E39D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Coronation</w:t>
            </w:r>
          </w:p>
          <w:p w14:paraId="56A2EBF1" w14:textId="3486324C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Royal Progresses</w:t>
            </w:r>
          </w:p>
          <w:p w14:paraId="43425D5C" w14:textId="26BAE10F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Portraiture</w:t>
            </w:r>
          </w:p>
          <w:p w14:paraId="64045FF9" w14:textId="6B83B92D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Patronage</w:t>
            </w:r>
          </w:p>
          <w:p w14:paraId="16E2AD39" w14:textId="0D641DED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Propaganda</w:t>
            </w:r>
          </w:p>
          <w:p w14:paraId="111C2E6A" w14:textId="340576E0" w:rsidR="00C744CC" w:rsidRPr="00C744CC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Image-making</w:t>
            </w:r>
          </w:p>
          <w:p w14:paraId="626416DA" w14:textId="4A2A29EB" w:rsidR="007809D4" w:rsidRPr="008F4750" w:rsidRDefault="00C744CC" w:rsidP="00C744CC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C744C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Gender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05E065" w14:textId="0F02A60C" w:rsidR="00663BBD" w:rsidRPr="008F4750" w:rsidRDefault="006B27F3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I KQ2</w:t>
            </w:r>
          </w:p>
          <w:p w14:paraId="4551EEDB" w14:textId="77777777" w:rsidR="007809D4" w:rsidRPr="008F4750" w:rsidRDefault="007809D4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770404C7" w14:textId="78FB16C7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Act of Supremacy (1559)</w:t>
            </w:r>
          </w:p>
          <w:p w14:paraId="703840A6" w14:textId="1B9B458B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Act of Uniformity (1559)</w:t>
            </w:r>
          </w:p>
          <w:p w14:paraId="391511F9" w14:textId="3CD0DCC6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Royal Injunctions</w:t>
            </w:r>
          </w:p>
          <w:p w14:paraId="785F460F" w14:textId="5D7BDE7D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Church Papists</w:t>
            </w:r>
          </w:p>
          <w:p w14:paraId="7A0FAE06" w14:textId="2566C34A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Puritans</w:t>
            </w:r>
          </w:p>
          <w:p w14:paraId="592ED268" w14:textId="77777777" w:rsid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Recusants </w:t>
            </w:r>
          </w:p>
          <w:p w14:paraId="39514186" w14:textId="7CC2D33D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Middle Way</w:t>
            </w:r>
          </w:p>
          <w:p w14:paraId="7D4B88BE" w14:textId="70F6A37C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Thirty-Nine Articles</w:t>
            </w:r>
          </w:p>
          <w:p w14:paraId="55C9E3C6" w14:textId="07D62597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Conformity</w:t>
            </w:r>
          </w:p>
          <w:p w14:paraId="3D33FB6C" w14:textId="123CAFA6" w:rsidR="00370EC7" w:rsidRPr="00370EC7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Religious Pluralism</w:t>
            </w:r>
          </w:p>
          <w:p w14:paraId="34CD8EB9" w14:textId="3A310734" w:rsidR="007809D4" w:rsidRPr="008F4750" w:rsidRDefault="00370EC7" w:rsidP="00370EC7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70EC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Catholic threat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E92DC4" w14:textId="77777777" w:rsidR="00663BBD" w:rsidRPr="008F4750" w:rsidRDefault="00663BBD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3E6FD0" w:rsidRPr="008F4750" w14:paraId="2398C57E" w14:textId="77777777" w:rsidTr="006F2E6C">
        <w:trPr>
          <w:trHeight w:val="841"/>
        </w:trPr>
        <w:tc>
          <w:tcPr>
            <w:tcW w:w="11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E3165" w14:textId="77777777" w:rsidR="003841DD" w:rsidRDefault="003841DD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399A7FC5" w14:textId="77777777" w:rsidR="003841DD" w:rsidRDefault="003841DD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4AD76D8E" w14:textId="77777777" w:rsidR="003841DD" w:rsidRDefault="003841DD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26D9125C" w14:textId="77777777" w:rsidR="003841DD" w:rsidRDefault="003841DD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6CB26FA0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56D0825E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0EFF943A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02802B18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07832503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3845CF4D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3A4E4764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21533A9B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3011C25D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038B3DB3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6FA4638C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1E74641D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6EDD9AFD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13EB851A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273730A8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74EC4316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131468C7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709AC888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51E7D6B2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7AFFBC87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7C144DFB" w14:textId="77777777" w:rsidR="004A7107" w:rsidRDefault="004A7107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623FB3AA" w14:textId="77777777" w:rsidR="006F2E6C" w:rsidRDefault="006F2E6C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  <w:p w14:paraId="152766A0" w14:textId="77777777" w:rsidR="003841DD" w:rsidRPr="008F4750" w:rsidRDefault="003841DD" w:rsidP="00822BEF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6F460A" w:rsidRPr="00F95B20" w14:paraId="42DA4E3C" w14:textId="77777777" w:rsidTr="00014D07">
        <w:trPr>
          <w:trHeight w:val="812"/>
        </w:trPr>
        <w:tc>
          <w:tcPr>
            <w:tcW w:w="5542" w:type="dxa"/>
            <w:gridSpan w:val="5"/>
            <w:vMerge w:val="restart"/>
            <w:tcBorders>
              <w:top w:val="single" w:sz="4" w:space="0" w:color="auto"/>
            </w:tcBorders>
          </w:tcPr>
          <w:p w14:paraId="3CBB873B" w14:textId="48248873" w:rsidR="006645AE" w:rsidRPr="006F2E6C" w:rsidRDefault="006645AE" w:rsidP="001B1CD6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F2E6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Year 1</w:t>
            </w:r>
            <w:r w:rsidR="000F0A9A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6F2E6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Spring Term </w:t>
            </w:r>
          </w:p>
          <w:p w14:paraId="013FAE6A" w14:textId="77777777" w:rsidR="006645AE" w:rsidRPr="006F2E6C" w:rsidRDefault="006645AE" w:rsidP="001B1CD6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312D308" w14:textId="3BEF72C3" w:rsidR="006645AE" w:rsidRDefault="000F0A9A" w:rsidP="001B1CD6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Elizabeth I</w:t>
            </w:r>
          </w:p>
          <w:p w14:paraId="0BEB25F6" w14:textId="77777777" w:rsidR="00F66F01" w:rsidRPr="006F2E6C" w:rsidRDefault="00F66F01" w:rsidP="001B1CD6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4368811" w14:textId="6C468449" w:rsidR="006645AE" w:rsidRPr="006F2E6C" w:rsidRDefault="006645AE" w:rsidP="001B1CD6">
            <w:pPr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0F0A9A">
              <w:rPr>
                <w:rFonts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: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F66F01" w:rsidRPr="00F66F01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Was Elizabeth in control of government?</w:t>
            </w:r>
          </w:p>
          <w:p w14:paraId="3F2174C2" w14:textId="77777777" w:rsidR="00D65803" w:rsidRPr="00D65803" w:rsidRDefault="00D65803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65803">
              <w:rPr>
                <w:rFonts w:cstheme="minorHAnsi"/>
                <w:color w:val="000000" w:themeColor="text1"/>
                <w:sz w:val="22"/>
                <w:szCs w:val="22"/>
              </w:rPr>
              <w:t>Role of the Privy Council</w:t>
            </w:r>
          </w:p>
          <w:p w14:paraId="01891F01" w14:textId="1704FDDC" w:rsidR="00D65803" w:rsidRPr="00D65803" w:rsidRDefault="00D65803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65803">
              <w:rPr>
                <w:rFonts w:cstheme="minorHAnsi"/>
                <w:color w:val="000000" w:themeColor="text1"/>
                <w:sz w:val="22"/>
                <w:szCs w:val="22"/>
              </w:rPr>
              <w:t>William Cecil and Robert Dudley</w:t>
            </w:r>
          </w:p>
          <w:p w14:paraId="04772BC1" w14:textId="4A9D12A0" w:rsidR="00D65803" w:rsidRPr="00D65803" w:rsidRDefault="00D65803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65803">
              <w:rPr>
                <w:rFonts w:cstheme="minorHAnsi"/>
                <w:color w:val="000000" w:themeColor="text1"/>
                <w:sz w:val="22"/>
                <w:szCs w:val="22"/>
              </w:rPr>
              <w:t>Use of patronage and faction</w:t>
            </w:r>
          </w:p>
          <w:p w14:paraId="6AD63C0A" w14:textId="6A8FA6BC" w:rsidR="00D65803" w:rsidRPr="00D65803" w:rsidRDefault="00D65803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65803">
              <w:rPr>
                <w:rFonts w:cstheme="minorHAnsi"/>
                <w:color w:val="000000" w:themeColor="text1"/>
                <w:sz w:val="22"/>
                <w:szCs w:val="22"/>
              </w:rPr>
              <w:t>Parliament’s role and tensions</w:t>
            </w:r>
          </w:p>
          <w:p w14:paraId="37CA486C" w14:textId="241A5E88" w:rsidR="00D65803" w:rsidRPr="00D65803" w:rsidRDefault="00D65803" w:rsidP="00062D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65803">
              <w:rPr>
                <w:rFonts w:cstheme="minorHAnsi"/>
                <w:color w:val="000000" w:themeColor="text1"/>
                <w:sz w:val="22"/>
                <w:szCs w:val="22"/>
              </w:rPr>
              <w:t>Royal prerogative and decision making</w:t>
            </w:r>
          </w:p>
          <w:p w14:paraId="32DB91A8" w14:textId="77777777" w:rsidR="001675EE" w:rsidRPr="006F2E6C" w:rsidRDefault="001675EE" w:rsidP="001675EE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5808949A" w14:textId="1FB4B4D9" w:rsidR="006645AE" w:rsidRPr="006F2E6C" w:rsidRDefault="006645AE" w:rsidP="001B1CD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D65803">
              <w:rPr>
                <w:rFonts w:cstheme="minorHAnsi"/>
                <w:bCs/>
                <w:color w:val="000000" w:themeColor="text1"/>
                <w:sz w:val="22"/>
                <w:szCs w:val="22"/>
              </w:rPr>
              <w:t>4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845B14" w:rsidRPr="00845B14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Was Elizabeth’s early Foreign Policy Successful?</w:t>
            </w:r>
          </w:p>
          <w:p w14:paraId="0F7D05C4" w14:textId="77777777" w:rsidR="00A44D8B" w:rsidRPr="00A44D8B" w:rsidRDefault="00A44D8B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4D8B">
              <w:rPr>
                <w:rFonts w:cstheme="minorHAnsi"/>
                <w:color w:val="000000" w:themeColor="text1"/>
                <w:sz w:val="22"/>
                <w:szCs w:val="22"/>
              </w:rPr>
              <w:t>Treaty of Cateau-Cambrésis (1559)</w:t>
            </w:r>
          </w:p>
          <w:p w14:paraId="4A52E15B" w14:textId="7D506CA0" w:rsidR="00A44D8B" w:rsidRPr="00A44D8B" w:rsidRDefault="00A44D8B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4D8B">
              <w:rPr>
                <w:rFonts w:cstheme="minorHAnsi"/>
                <w:color w:val="000000" w:themeColor="text1"/>
                <w:sz w:val="22"/>
                <w:szCs w:val="22"/>
              </w:rPr>
              <w:t>Scottish Reformation and Treaty of Edinburgh (1560)</w:t>
            </w:r>
          </w:p>
          <w:p w14:paraId="689C3FE4" w14:textId="4A37C0D9" w:rsidR="00A44D8B" w:rsidRPr="00A44D8B" w:rsidRDefault="00A44D8B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4D8B">
              <w:rPr>
                <w:rFonts w:cstheme="minorHAnsi"/>
                <w:color w:val="000000" w:themeColor="text1"/>
                <w:sz w:val="22"/>
                <w:szCs w:val="22"/>
              </w:rPr>
              <w:t>Mary of Guise and Francis II</w:t>
            </w:r>
          </w:p>
          <w:p w14:paraId="4D4BF3E1" w14:textId="67408574" w:rsidR="00A44D8B" w:rsidRPr="00A44D8B" w:rsidRDefault="00A44D8B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4D8B">
              <w:rPr>
                <w:rFonts w:cstheme="minorHAnsi"/>
                <w:color w:val="000000" w:themeColor="text1"/>
                <w:sz w:val="22"/>
                <w:szCs w:val="22"/>
              </w:rPr>
              <w:t>Anglo-French and Anglo-Scottish relations</w:t>
            </w:r>
          </w:p>
          <w:p w14:paraId="75D7E7B6" w14:textId="637E0BB0" w:rsidR="00A44D8B" w:rsidRDefault="00A44D8B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4D8B">
              <w:rPr>
                <w:rFonts w:cstheme="minorHAnsi"/>
                <w:color w:val="000000" w:themeColor="text1"/>
                <w:sz w:val="22"/>
                <w:szCs w:val="22"/>
              </w:rPr>
              <w:t>Interventionism vs isolation</w:t>
            </w:r>
          </w:p>
          <w:p w14:paraId="62474DBD" w14:textId="77777777" w:rsidR="00A44D8B" w:rsidRDefault="00A44D8B" w:rsidP="00A44D8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7C09D4F9" w14:textId="11A7FF34" w:rsidR="00A44D8B" w:rsidRDefault="00A44D8B" w:rsidP="00A44D8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KQ5: </w:t>
            </w:r>
            <w:r w:rsidR="004B7770" w:rsidRPr="008638C4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Did Elizabeth achieve her foreign policy objectives in Spain?</w:t>
            </w:r>
          </w:p>
          <w:p w14:paraId="248AC8B4" w14:textId="77777777" w:rsidR="008638C4" w:rsidRPr="008638C4" w:rsidRDefault="008638C4" w:rsidP="00062D9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638C4">
              <w:rPr>
                <w:rFonts w:cstheme="minorHAnsi"/>
                <w:color w:val="000000" w:themeColor="text1"/>
                <w:sz w:val="22"/>
                <w:szCs w:val="22"/>
              </w:rPr>
              <w:t>Anglo-Spanish tensions and war</w:t>
            </w:r>
          </w:p>
          <w:p w14:paraId="7B426FFD" w14:textId="4435B7B7" w:rsidR="008638C4" w:rsidRPr="008638C4" w:rsidRDefault="008638C4" w:rsidP="00062D9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638C4">
              <w:rPr>
                <w:rFonts w:cstheme="minorHAnsi"/>
                <w:color w:val="000000" w:themeColor="text1"/>
                <w:sz w:val="22"/>
                <w:szCs w:val="22"/>
              </w:rPr>
              <w:t>Support for the Dutch Revolt</w:t>
            </w:r>
          </w:p>
          <w:p w14:paraId="3ECF2B81" w14:textId="329CD601" w:rsidR="008638C4" w:rsidRPr="008638C4" w:rsidRDefault="008638C4" w:rsidP="00062D9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638C4">
              <w:rPr>
                <w:rFonts w:cstheme="minorHAnsi"/>
                <w:color w:val="000000" w:themeColor="text1"/>
                <w:sz w:val="22"/>
                <w:szCs w:val="22"/>
              </w:rPr>
              <w:t>Treaty of Nonsuch (1585)</w:t>
            </w:r>
          </w:p>
          <w:p w14:paraId="2CC4D19A" w14:textId="0DA2060F" w:rsidR="008638C4" w:rsidRPr="008638C4" w:rsidRDefault="008638C4" w:rsidP="00062D9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638C4">
              <w:rPr>
                <w:rFonts w:cstheme="minorHAnsi"/>
                <w:color w:val="000000" w:themeColor="text1"/>
                <w:sz w:val="22"/>
                <w:szCs w:val="22"/>
              </w:rPr>
              <w:t>Spanish Armada (1588) and naval warfare</w:t>
            </w:r>
          </w:p>
          <w:p w14:paraId="241FA5A8" w14:textId="7B2000AF" w:rsidR="004B7770" w:rsidRPr="008638C4" w:rsidRDefault="008638C4" w:rsidP="00062D9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638C4">
              <w:rPr>
                <w:rFonts w:cstheme="minorHAnsi"/>
                <w:color w:val="000000" w:themeColor="text1"/>
                <w:sz w:val="22"/>
                <w:szCs w:val="22"/>
              </w:rPr>
              <w:t>Privateers and English maritime power</w:t>
            </w:r>
          </w:p>
          <w:p w14:paraId="71D563F1" w14:textId="77777777" w:rsidR="00700CA4" w:rsidRPr="006F2E6C" w:rsidRDefault="00700CA4" w:rsidP="00700CA4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5255AB60" w14:textId="67B4DEC8" w:rsidR="006645AE" w:rsidRPr="006F2E6C" w:rsidRDefault="006645AE" w:rsidP="00700CA4">
            <w:pPr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A44D8B">
              <w:rPr>
                <w:rFonts w:cstheme="minorHAnsi"/>
                <w:bCs/>
                <w:color w:val="000000" w:themeColor="text1"/>
                <w:sz w:val="22"/>
                <w:szCs w:val="22"/>
              </w:rPr>
              <w:t>6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302382" w:rsidRPr="00302382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How serious was the threat of Mary, Queen of Scots?</w:t>
            </w:r>
          </w:p>
          <w:p w14:paraId="42C2C6C3" w14:textId="77777777" w:rsidR="009239AA" w:rsidRPr="009239AA" w:rsidRDefault="009239AA" w:rsidP="00062D95">
            <w:pPr>
              <w:numPr>
                <w:ilvl w:val="0"/>
                <w:numId w:val="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239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Mary’s claim to the English throne</w:t>
            </w:r>
          </w:p>
          <w:p w14:paraId="45500BD8" w14:textId="0BF83A7C" w:rsidR="009239AA" w:rsidRPr="009239AA" w:rsidRDefault="009239AA" w:rsidP="00062D95">
            <w:pPr>
              <w:numPr>
                <w:ilvl w:val="0"/>
                <w:numId w:val="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239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Darnley marriage and political instability</w:t>
            </w:r>
          </w:p>
          <w:p w14:paraId="2AE3319D" w14:textId="0A3BA8F7" w:rsidR="009239AA" w:rsidRPr="009239AA" w:rsidRDefault="009239AA" w:rsidP="00062D95">
            <w:pPr>
              <w:numPr>
                <w:ilvl w:val="0"/>
                <w:numId w:val="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239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Babington, Ridolfi, and Throckmorton plots</w:t>
            </w:r>
          </w:p>
          <w:p w14:paraId="68F32D33" w14:textId="4A5AF859" w:rsidR="009239AA" w:rsidRPr="009239AA" w:rsidRDefault="009239AA" w:rsidP="00062D95">
            <w:pPr>
              <w:numPr>
                <w:ilvl w:val="0"/>
                <w:numId w:val="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239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Elizabeth’s reluctance to execute Mary</w:t>
            </w:r>
          </w:p>
          <w:p w14:paraId="5419DD36" w14:textId="678F44EC" w:rsidR="009239AA" w:rsidRPr="009239AA" w:rsidRDefault="009239AA" w:rsidP="00062D95">
            <w:pPr>
              <w:numPr>
                <w:ilvl w:val="0"/>
                <w:numId w:val="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239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Mary’s execution in 1587</w:t>
            </w:r>
          </w:p>
          <w:p w14:paraId="4E0C4CB8" w14:textId="77777777" w:rsidR="006645AE" w:rsidRPr="006F2E6C" w:rsidRDefault="006645AE" w:rsidP="001B1CD6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48E7FF77" w14:textId="248C144F" w:rsidR="006645AE" w:rsidRPr="006F2E6C" w:rsidRDefault="006645AE" w:rsidP="001B1CD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12078A"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7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2C7252" w:rsidRPr="002C7252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How effective was Elizabeth’s social &amp; economic legislation?</w:t>
            </w:r>
          </w:p>
          <w:p w14:paraId="2D183D42" w14:textId="77777777" w:rsidR="00BF1957" w:rsidRPr="00BF1957" w:rsidRDefault="00BF195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1957">
              <w:rPr>
                <w:rFonts w:cstheme="minorHAnsi"/>
                <w:color w:val="000000" w:themeColor="text1"/>
                <w:sz w:val="22"/>
                <w:szCs w:val="22"/>
              </w:rPr>
              <w:t>Statute of Artificers (1563)</w:t>
            </w:r>
          </w:p>
          <w:p w14:paraId="15F2C5ED" w14:textId="03156AE5" w:rsidR="00BF1957" w:rsidRPr="00BF1957" w:rsidRDefault="00BF195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1957">
              <w:rPr>
                <w:rFonts w:cstheme="minorHAnsi"/>
                <w:color w:val="000000" w:themeColor="text1"/>
                <w:sz w:val="22"/>
                <w:szCs w:val="22"/>
              </w:rPr>
              <w:t>Poor Law (1601) and poor relief measures</w:t>
            </w:r>
          </w:p>
          <w:p w14:paraId="1D9FCA60" w14:textId="4480DB57" w:rsidR="00BF1957" w:rsidRPr="00BF1957" w:rsidRDefault="00BF195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1957">
              <w:rPr>
                <w:rFonts w:cstheme="minorHAnsi"/>
                <w:color w:val="000000" w:themeColor="text1"/>
                <w:sz w:val="22"/>
                <w:szCs w:val="22"/>
              </w:rPr>
              <w:t>Enclosure and its impact</w:t>
            </w:r>
          </w:p>
          <w:p w14:paraId="16237DF9" w14:textId="1DC4320D" w:rsidR="00BF1957" w:rsidRPr="00BF1957" w:rsidRDefault="00BF195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1957">
              <w:rPr>
                <w:rFonts w:cstheme="minorHAnsi"/>
                <w:color w:val="000000" w:themeColor="text1"/>
                <w:sz w:val="22"/>
                <w:szCs w:val="22"/>
              </w:rPr>
              <w:t>Population growth and inflation</w:t>
            </w:r>
          </w:p>
          <w:p w14:paraId="6AA47CAA" w14:textId="2330B87E" w:rsidR="00BF1957" w:rsidRPr="00BF1957" w:rsidRDefault="00BF195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1957">
              <w:rPr>
                <w:rFonts w:cstheme="minorHAnsi"/>
                <w:color w:val="000000" w:themeColor="text1"/>
                <w:sz w:val="22"/>
                <w:szCs w:val="22"/>
              </w:rPr>
              <w:t>Justices of the Peace and Overseers of the Poor</w:t>
            </w:r>
          </w:p>
          <w:p w14:paraId="5658A055" w14:textId="77777777" w:rsidR="00A266E5" w:rsidRPr="006F2E6C" w:rsidRDefault="00A266E5" w:rsidP="001B1CD6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257CBE57" w14:textId="46D9B295" w:rsidR="006645AE" w:rsidRPr="006F2E6C" w:rsidRDefault="006645AE" w:rsidP="001B1CD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</w:t>
            </w:r>
            <w:r w:rsidR="006A7DB9"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Q</w:t>
            </w:r>
            <w:r w:rsidR="00A266E5"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8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473885" w:rsidRPr="00473885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Was there more or less disorder under Elizabeth I?</w:t>
            </w:r>
          </w:p>
          <w:p w14:paraId="23D6DC87" w14:textId="77777777" w:rsidR="00D74C8A" w:rsidRPr="00D74C8A" w:rsidRDefault="00D74C8A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74C8A">
              <w:rPr>
                <w:rFonts w:cstheme="minorHAnsi"/>
                <w:color w:val="000000" w:themeColor="text1"/>
                <w:sz w:val="22"/>
                <w:szCs w:val="22"/>
              </w:rPr>
              <w:t>Northern Rebellion (1569)</w:t>
            </w:r>
          </w:p>
          <w:p w14:paraId="04D6E0AB" w14:textId="1644DF0E" w:rsidR="00D74C8A" w:rsidRPr="00D74C8A" w:rsidRDefault="00D74C8A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74C8A">
              <w:rPr>
                <w:rFonts w:cstheme="minorHAnsi"/>
                <w:color w:val="000000" w:themeColor="text1"/>
                <w:sz w:val="22"/>
                <w:szCs w:val="22"/>
              </w:rPr>
              <w:t>Essex Rebellion (1601)</w:t>
            </w:r>
          </w:p>
          <w:p w14:paraId="4275A762" w14:textId="57471B92" w:rsidR="00D74C8A" w:rsidRPr="00D74C8A" w:rsidRDefault="00D74C8A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74C8A">
              <w:rPr>
                <w:rFonts w:cstheme="minorHAnsi"/>
                <w:color w:val="000000" w:themeColor="text1"/>
                <w:sz w:val="22"/>
                <w:szCs w:val="22"/>
              </w:rPr>
              <w:t>Law enforcement and martial law</w:t>
            </w:r>
          </w:p>
          <w:p w14:paraId="36A33B56" w14:textId="49FA4519" w:rsidR="00D74C8A" w:rsidRPr="00D74C8A" w:rsidRDefault="00D74C8A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74C8A">
              <w:rPr>
                <w:rFonts w:cstheme="minorHAnsi"/>
                <w:color w:val="000000" w:themeColor="text1"/>
                <w:sz w:val="22"/>
                <w:szCs w:val="22"/>
              </w:rPr>
              <w:t>Regional instability and crown authority</w:t>
            </w:r>
          </w:p>
          <w:p w14:paraId="2F2818D3" w14:textId="3DAE4398" w:rsidR="00D74C8A" w:rsidRPr="00D74C8A" w:rsidRDefault="00D74C8A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74C8A">
              <w:rPr>
                <w:rFonts w:cstheme="minorHAnsi"/>
                <w:color w:val="000000" w:themeColor="text1"/>
                <w:sz w:val="22"/>
                <w:szCs w:val="22"/>
              </w:rPr>
              <w:t>Use of Assize Judges and Riot Acts</w:t>
            </w:r>
          </w:p>
          <w:p w14:paraId="3D3DB616" w14:textId="77777777" w:rsidR="000B349F" w:rsidRPr="006F2E6C" w:rsidRDefault="000B349F" w:rsidP="000B349F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00E67391" w14:textId="77777777" w:rsidR="00D74C8A" w:rsidRDefault="00D74C8A" w:rsidP="000B349F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39C8336F" w14:textId="77777777" w:rsidR="00D74C8A" w:rsidRDefault="00D74C8A" w:rsidP="000B349F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7A5390DA" w14:textId="77777777" w:rsidR="006B6E85" w:rsidRDefault="006B6E85" w:rsidP="000B349F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66574F9E" w14:textId="32A18AB8" w:rsidR="006645AE" w:rsidRPr="00D74C8A" w:rsidRDefault="006645AE" w:rsidP="000B349F">
            <w:pPr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6A7DB9"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9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6B6E85" w:rsidRPr="006B6E85"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  <w:t>How prosperous was Elizabethan England?</w:t>
            </w:r>
          </w:p>
          <w:p w14:paraId="7BAFB46D" w14:textId="77777777" w:rsidR="002E36B7" w:rsidRPr="002E36B7" w:rsidRDefault="002E36B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E36B7">
              <w:rPr>
                <w:rFonts w:cstheme="minorHAnsi"/>
                <w:color w:val="000000" w:themeColor="text1"/>
                <w:sz w:val="22"/>
                <w:szCs w:val="22"/>
              </w:rPr>
              <w:t>Growth of overseas trade</w:t>
            </w:r>
          </w:p>
          <w:p w14:paraId="1EA9C484" w14:textId="610BDB91" w:rsidR="002E36B7" w:rsidRPr="002E36B7" w:rsidRDefault="002E36B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E36B7">
              <w:rPr>
                <w:rFonts w:cstheme="minorHAnsi"/>
                <w:color w:val="000000" w:themeColor="text1"/>
                <w:sz w:val="22"/>
                <w:szCs w:val="22"/>
              </w:rPr>
              <w:t>Urbanisation and regional development</w:t>
            </w:r>
          </w:p>
          <w:p w14:paraId="71E4CCCC" w14:textId="74BCA18C" w:rsidR="002E36B7" w:rsidRPr="002E36B7" w:rsidRDefault="002E36B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E36B7">
              <w:rPr>
                <w:rFonts w:cstheme="minorHAnsi"/>
                <w:color w:val="000000" w:themeColor="text1"/>
                <w:sz w:val="22"/>
                <w:szCs w:val="22"/>
              </w:rPr>
              <w:t>Expansion of the cloth and wool trade</w:t>
            </w:r>
          </w:p>
          <w:p w14:paraId="7191ADEF" w14:textId="0AFA1710" w:rsidR="002E36B7" w:rsidRPr="002E36B7" w:rsidRDefault="002E36B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E36B7">
              <w:rPr>
                <w:rFonts w:cstheme="minorHAnsi"/>
                <w:color w:val="000000" w:themeColor="text1"/>
                <w:sz w:val="22"/>
                <w:szCs w:val="22"/>
              </w:rPr>
              <w:t>Rise of the gentry and merchant class</w:t>
            </w:r>
          </w:p>
          <w:p w14:paraId="7CCAA587" w14:textId="19EE520C" w:rsidR="002E36B7" w:rsidRPr="002E36B7" w:rsidRDefault="002E36B7" w:rsidP="00062D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E36B7">
              <w:rPr>
                <w:rFonts w:cstheme="minorHAnsi"/>
                <w:color w:val="000000" w:themeColor="text1"/>
                <w:sz w:val="22"/>
                <w:szCs w:val="22"/>
              </w:rPr>
              <w:t>Economic challenges and inflation</w:t>
            </w:r>
          </w:p>
          <w:p w14:paraId="615F7087" w14:textId="77777777" w:rsidR="00C123F1" w:rsidRPr="006F2E6C" w:rsidRDefault="00C123F1" w:rsidP="001B1CD6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1ED74A51" w14:textId="23201D57" w:rsidR="006645AE" w:rsidRPr="006F2E6C" w:rsidRDefault="006645AE" w:rsidP="001B1CD6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C123F1"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10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7527B1" w:rsidRPr="007527B1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How far did religion affect stability?</w:t>
            </w:r>
          </w:p>
          <w:p w14:paraId="3D1AED86" w14:textId="77777777" w:rsidR="009F14DC" w:rsidRPr="009F14DC" w:rsidRDefault="009F14DC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F14DC">
              <w:rPr>
                <w:rFonts w:cstheme="minorHAnsi"/>
                <w:bCs/>
                <w:color w:val="000000" w:themeColor="text1"/>
                <w:sz w:val="22"/>
                <w:szCs w:val="22"/>
              </w:rPr>
              <w:t>Religious settlement and conformity</w:t>
            </w:r>
          </w:p>
          <w:p w14:paraId="4D16F490" w14:textId="0B3C792B" w:rsidR="009F14DC" w:rsidRPr="009F14DC" w:rsidRDefault="009F14DC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F14DC">
              <w:rPr>
                <w:rFonts w:cstheme="minorHAnsi"/>
                <w:bCs/>
                <w:color w:val="000000" w:themeColor="text1"/>
                <w:sz w:val="22"/>
                <w:szCs w:val="22"/>
              </w:rPr>
              <w:t>Puritan and Catholic threats</w:t>
            </w:r>
          </w:p>
          <w:p w14:paraId="04B1172D" w14:textId="068CABAE" w:rsidR="009F14DC" w:rsidRPr="009F14DC" w:rsidRDefault="009F14DC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F14DC">
              <w:rPr>
                <w:rFonts w:cstheme="minorHAnsi"/>
                <w:bCs/>
                <w:color w:val="000000" w:themeColor="text1"/>
                <w:sz w:val="22"/>
                <w:szCs w:val="22"/>
              </w:rPr>
              <w:t>Excommunication and Papal Bull</w:t>
            </w:r>
          </w:p>
          <w:p w14:paraId="18D2CB2D" w14:textId="4F9FA819" w:rsidR="009F14DC" w:rsidRPr="009F14DC" w:rsidRDefault="009F14DC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F14DC">
              <w:rPr>
                <w:rFonts w:cstheme="minorHAnsi"/>
                <w:bCs/>
                <w:color w:val="000000" w:themeColor="text1"/>
                <w:sz w:val="22"/>
                <w:szCs w:val="22"/>
              </w:rPr>
              <w:t>Anti-Catholic legislation</w:t>
            </w:r>
          </w:p>
          <w:p w14:paraId="69C94F2B" w14:textId="21F9719B" w:rsidR="009F14DC" w:rsidRPr="009F14DC" w:rsidRDefault="009F14DC" w:rsidP="00062D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9F14DC">
              <w:rPr>
                <w:rFonts w:cstheme="minorHAnsi"/>
                <w:bCs/>
                <w:color w:val="000000" w:themeColor="text1"/>
                <w:sz w:val="22"/>
                <w:szCs w:val="22"/>
              </w:rPr>
              <w:t>Religious violence and internal rebellion</w:t>
            </w:r>
          </w:p>
          <w:p w14:paraId="459BC41E" w14:textId="77777777" w:rsidR="00892423" w:rsidRPr="006F2E6C" w:rsidRDefault="00892423" w:rsidP="001B1CD6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5ED0BA22" w14:textId="1C75A2A9" w:rsidR="006645AE" w:rsidRPr="006F2E6C" w:rsidRDefault="006645AE" w:rsidP="001B1CD6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KQ</w:t>
            </w:r>
            <w:r w:rsidR="00892423"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>11</w:t>
            </w:r>
            <w:r w:rsidRPr="006F2E6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D37CBC" w:rsidRPr="00D37CBC">
              <w:rPr>
                <w:rFonts w:cstheme="minorHAnsi"/>
                <w:bCs/>
                <w:color w:val="000000" w:themeColor="text1"/>
                <w:sz w:val="22"/>
                <w:szCs w:val="22"/>
                <w:u w:val="single"/>
              </w:rPr>
              <w:t>Was the reign of Elizabeth a Golden Age?</w:t>
            </w:r>
          </w:p>
          <w:p w14:paraId="51F3AD3C" w14:textId="77777777" w:rsidR="006D4CCC" w:rsidRPr="006D4CCC" w:rsidRDefault="006D4CCC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D4CCC">
              <w:rPr>
                <w:rFonts w:cstheme="minorHAnsi"/>
                <w:bCs/>
                <w:color w:val="000000" w:themeColor="text1"/>
                <w:sz w:val="22"/>
                <w:szCs w:val="22"/>
              </w:rPr>
              <w:t>Elizabethan Renaissance and humanism</w:t>
            </w:r>
          </w:p>
          <w:p w14:paraId="0C49AFF7" w14:textId="65DE848A" w:rsidR="006D4CCC" w:rsidRPr="006D4CCC" w:rsidRDefault="006D4CCC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D4CCC">
              <w:rPr>
                <w:rFonts w:cstheme="minorHAnsi"/>
                <w:bCs/>
                <w:color w:val="000000" w:themeColor="text1"/>
                <w:sz w:val="22"/>
                <w:szCs w:val="22"/>
              </w:rPr>
              <w:t>Cultural patronage and theatre</w:t>
            </w:r>
          </w:p>
          <w:p w14:paraId="01F0500E" w14:textId="31851AC2" w:rsidR="006D4CCC" w:rsidRPr="006D4CCC" w:rsidRDefault="006D4CCC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D4CCC">
              <w:rPr>
                <w:rFonts w:cstheme="minorHAnsi"/>
                <w:bCs/>
                <w:color w:val="000000" w:themeColor="text1"/>
                <w:sz w:val="22"/>
                <w:szCs w:val="22"/>
              </w:rPr>
              <w:t>Scientific discoveries and exploration</w:t>
            </w:r>
          </w:p>
          <w:p w14:paraId="7B3BDAD6" w14:textId="3AA2628B" w:rsidR="006D4CCC" w:rsidRPr="006D4CCC" w:rsidRDefault="006D4CCC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D4CCC">
              <w:rPr>
                <w:rFonts w:cstheme="minorHAnsi"/>
                <w:bCs/>
                <w:color w:val="000000" w:themeColor="text1"/>
                <w:sz w:val="22"/>
                <w:szCs w:val="22"/>
              </w:rPr>
              <w:t>Architecture and the arts</w:t>
            </w:r>
          </w:p>
          <w:p w14:paraId="424734F6" w14:textId="7E95CD56" w:rsidR="006D4CCC" w:rsidRPr="006D4CCC" w:rsidRDefault="006D4CCC" w:rsidP="00062D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6D4CCC">
              <w:rPr>
                <w:rFonts w:cstheme="minorHAnsi"/>
                <w:bCs/>
                <w:color w:val="000000" w:themeColor="text1"/>
                <w:sz w:val="22"/>
                <w:szCs w:val="22"/>
              </w:rPr>
              <w:t>Symbolism and legacy of Gloriana</w:t>
            </w:r>
          </w:p>
          <w:p w14:paraId="380F229B" w14:textId="77777777" w:rsidR="006645AE" w:rsidRDefault="006645AE" w:rsidP="004D6640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3BE75E63" w14:textId="77777777" w:rsidR="006D4CCC" w:rsidRDefault="006D4CCC" w:rsidP="004D6640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KQ12: </w:t>
            </w:r>
            <w:r w:rsidR="004D6689" w:rsidRPr="004D6689">
              <w:rPr>
                <w:rFonts w:cstheme="minorHAnsi"/>
                <w:bCs/>
                <w:color w:val="000000" w:themeColor="text1"/>
                <w:sz w:val="22"/>
                <w:szCs w:val="22"/>
              </w:rPr>
              <w:t>How successful was Elizabeth I’s reign?</w:t>
            </w:r>
          </w:p>
          <w:p w14:paraId="4A9C9AE7" w14:textId="4C8A57E1" w:rsidR="00A67FA5" w:rsidRPr="00A67FA5" w:rsidRDefault="00A67FA5" w:rsidP="00062D9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A67FA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Achievements in government, religion, and foreign 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po</w:t>
            </w:r>
            <w:r w:rsidRPr="00A67FA5">
              <w:rPr>
                <w:rFonts w:cstheme="minorHAnsi"/>
                <w:bCs/>
                <w:color w:val="000000" w:themeColor="text1"/>
                <w:sz w:val="22"/>
                <w:szCs w:val="22"/>
              </w:rPr>
              <w:t>licy</w:t>
            </w:r>
          </w:p>
          <w:p w14:paraId="74EF6A34" w14:textId="0802A03A" w:rsidR="00A67FA5" w:rsidRPr="00A67FA5" w:rsidRDefault="00A67FA5" w:rsidP="00062D9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A67FA5">
              <w:rPr>
                <w:rFonts w:cstheme="minorHAnsi"/>
                <w:bCs/>
                <w:color w:val="000000" w:themeColor="text1"/>
                <w:sz w:val="22"/>
                <w:szCs w:val="22"/>
              </w:rPr>
              <w:t>Managing succession and image</w:t>
            </w:r>
          </w:p>
          <w:p w14:paraId="1FCA4860" w14:textId="38BB02DC" w:rsidR="00A67FA5" w:rsidRPr="00A67FA5" w:rsidRDefault="00A67FA5" w:rsidP="00062D9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A67FA5">
              <w:rPr>
                <w:rFonts w:cstheme="minorHAnsi"/>
                <w:bCs/>
                <w:color w:val="000000" w:themeColor="text1"/>
                <w:sz w:val="22"/>
                <w:szCs w:val="22"/>
              </w:rPr>
              <w:t>Dealing with internal and external threats</w:t>
            </w:r>
          </w:p>
          <w:p w14:paraId="2E474B8A" w14:textId="60B08EAF" w:rsidR="00A67FA5" w:rsidRPr="00A67FA5" w:rsidRDefault="00A67FA5" w:rsidP="00062D9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A67FA5">
              <w:rPr>
                <w:rFonts w:cstheme="minorHAnsi"/>
                <w:bCs/>
                <w:color w:val="000000" w:themeColor="text1"/>
                <w:sz w:val="22"/>
                <w:szCs w:val="22"/>
              </w:rPr>
              <w:t>Economic and social developments</w:t>
            </w:r>
          </w:p>
          <w:p w14:paraId="0029BD9C" w14:textId="7C3F8609" w:rsidR="00A67FA5" w:rsidRPr="00A67FA5" w:rsidRDefault="00A67FA5" w:rsidP="00062D9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A67FA5">
              <w:rPr>
                <w:rFonts w:cstheme="minorHAnsi"/>
                <w:bCs/>
                <w:color w:val="000000" w:themeColor="text1"/>
                <w:sz w:val="22"/>
                <w:szCs w:val="22"/>
              </w:rPr>
              <w:t>Long-term political stability</w:t>
            </w:r>
          </w:p>
          <w:p w14:paraId="3A9B9DC1" w14:textId="0E82EE7C" w:rsidR="004D6689" w:rsidRPr="00A67FA5" w:rsidRDefault="004D6689" w:rsidP="00A67FA5">
            <w:pPr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14:paraId="7EFFBBFE" w14:textId="77777777" w:rsidR="006645AE" w:rsidRPr="00F95B20" w:rsidRDefault="006645AE" w:rsidP="001B1CD6">
            <w:pPr>
              <w:ind w:firstLine="810"/>
              <w:rPr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145E2B87" wp14:editId="7BB8A21F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16706</wp:posOffset>
                  </wp:positionV>
                  <wp:extent cx="548428" cy="548428"/>
                  <wp:effectExtent l="0" t="0" r="0" b="0"/>
                  <wp:wrapNone/>
                  <wp:docPr id="652653992" name="Graphic 652653992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54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3DBF908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Supporting texts or wider reading:</w:t>
            </w:r>
          </w:p>
          <w:p w14:paraId="18ED8831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The Tudors: England 1485-1603 (Oxford A Level History for AQA)  by Michael Tillbrook (Author), Sally Waller (Series Editor)</w:t>
            </w:r>
          </w:p>
          <w:p w14:paraId="6B8E82EF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History Today journals</w:t>
            </w:r>
          </w:p>
          <w:p w14:paraId="5542016F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Various Tudor Books written by historians (one off copies) e.g. Elton, Guy, Loades and Turvey</w:t>
            </w:r>
          </w:p>
          <w:p w14:paraId="603DEDD8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8C0789" w:rsidRPr="00F95B20" w14:paraId="7DED8809" w14:textId="77777777" w:rsidTr="00014D07">
        <w:trPr>
          <w:trHeight w:val="1098"/>
        </w:trPr>
        <w:tc>
          <w:tcPr>
            <w:tcW w:w="5542" w:type="dxa"/>
            <w:gridSpan w:val="5"/>
            <w:vMerge/>
          </w:tcPr>
          <w:p w14:paraId="4BF83AAC" w14:textId="77777777" w:rsidR="006645AE" w:rsidRPr="00F95B20" w:rsidRDefault="006645AE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0CEFC163" w14:textId="77777777" w:rsidR="006645AE" w:rsidRPr="00F95B20" w:rsidRDefault="006645AE" w:rsidP="001B1CD6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7530756C" wp14:editId="5F159B4E">
                  <wp:simplePos x="0" y="0"/>
                  <wp:positionH relativeFrom="column">
                    <wp:posOffset>37253</wp:posOffset>
                  </wp:positionH>
                  <wp:positionV relativeFrom="paragraph">
                    <wp:posOffset>160655</wp:posOffset>
                  </wp:positionV>
                  <wp:extent cx="523028" cy="523028"/>
                  <wp:effectExtent l="0" t="0" r="0" b="0"/>
                  <wp:wrapNone/>
                  <wp:docPr id="630631660" name="Graphic 630631660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28" cy="52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E2EFD9" w:themeFill="accent6" w:themeFillTint="33"/>
          </w:tcPr>
          <w:p w14:paraId="64DAB1D4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Opportunities for extended writing</w:t>
            </w:r>
          </w:p>
          <w:p w14:paraId="34E4FB11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Part 3 demonstration of learning via exam questions and consolidation tasks</w:t>
            </w:r>
          </w:p>
          <w:p w14:paraId="4F8087FA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Homework booklets each contain an extended writing task for every week</w:t>
            </w:r>
          </w:p>
          <w:p w14:paraId="10ED62A2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</w:tc>
      </w:tr>
      <w:tr w:rsidR="008C0789" w:rsidRPr="00F95B20" w14:paraId="342839BA" w14:textId="77777777" w:rsidTr="00014D07">
        <w:trPr>
          <w:trHeight w:val="1114"/>
        </w:trPr>
        <w:tc>
          <w:tcPr>
            <w:tcW w:w="5542" w:type="dxa"/>
            <w:gridSpan w:val="5"/>
            <w:vMerge/>
          </w:tcPr>
          <w:p w14:paraId="1C88C166" w14:textId="77777777" w:rsidR="006645AE" w:rsidRPr="00F95B20" w:rsidRDefault="006645AE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457030E8" w14:textId="77777777" w:rsidR="006645AE" w:rsidRPr="00F95B20" w:rsidRDefault="006645AE" w:rsidP="001B1CD6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67968" behindDoc="0" locked="0" layoutInCell="1" allowOverlap="1" wp14:anchorId="5AF3EEE7" wp14:editId="5B20FF83">
                  <wp:simplePos x="0" y="0"/>
                  <wp:positionH relativeFrom="column">
                    <wp:posOffset>11219</wp:posOffset>
                  </wp:positionH>
                  <wp:positionV relativeFrom="paragraph">
                    <wp:posOffset>111760</wp:posOffset>
                  </wp:positionV>
                  <wp:extent cx="529167" cy="505329"/>
                  <wp:effectExtent l="0" t="0" r="4445" b="3175"/>
                  <wp:wrapNone/>
                  <wp:docPr id="1272213051" name="Picture 1272213051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167" cy="50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FFF2CC" w:themeFill="accent4" w:themeFillTint="33"/>
          </w:tcPr>
          <w:p w14:paraId="7C111FBA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Speak like an expert: </w:t>
            </w:r>
          </w:p>
          <w:p w14:paraId="37FB0E8B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Students will be asked to read out their part 3 answers and responses to progress checks Students will have a glossary with the key terms below and add to these after a round of choral response. Each lesson contains discussion with students expected to use key words in their oral response.</w:t>
            </w:r>
          </w:p>
          <w:p w14:paraId="3569BA98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8C0789" w:rsidRPr="00F95B20" w14:paraId="31A23914" w14:textId="77777777" w:rsidTr="00014D07">
        <w:trPr>
          <w:trHeight w:val="1114"/>
        </w:trPr>
        <w:tc>
          <w:tcPr>
            <w:tcW w:w="5542" w:type="dxa"/>
            <w:gridSpan w:val="5"/>
            <w:vMerge/>
          </w:tcPr>
          <w:p w14:paraId="063B6C9D" w14:textId="77777777" w:rsidR="006645AE" w:rsidRPr="00F95B20" w:rsidRDefault="006645AE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30C286EC" w14:textId="77777777" w:rsidR="006645AE" w:rsidRPr="00F95B20" w:rsidRDefault="006645AE" w:rsidP="001B1CD6">
            <w:pPr>
              <w:rPr>
                <w:noProof/>
                <w:color w:val="000000" w:themeColor="text1"/>
                <w:lang w:eastAsia="en-GB"/>
              </w:rPr>
            </w:pPr>
            <w:r w:rsidRPr="001F2CA3">
              <w:rPr>
                <w:rFonts w:ascii="Calibri" w:hAnsi="Calibri" w:cs="Calibri"/>
                <w:noProof/>
                <w:sz w:val="15"/>
                <w:szCs w:val="15"/>
              </w:rPr>
              <w:drawing>
                <wp:anchor distT="0" distB="0" distL="114300" distR="114300" simplePos="0" relativeHeight="251677184" behindDoc="1" locked="0" layoutInCell="1" allowOverlap="1" wp14:anchorId="1BF73E80" wp14:editId="4BFD5A6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191135</wp:posOffset>
                  </wp:positionV>
                  <wp:extent cx="370840" cy="396240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73" y="20769"/>
                      <wp:lineTo x="19973" y="0"/>
                      <wp:lineTo x="0" y="0"/>
                    </wp:wrapPolygon>
                  </wp:wrapTight>
                  <wp:docPr id="196317974" name="Picture 196317974" descr="A black and white icon of a book and a p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17974" name="Picture 196317974" descr="A black and white icon of a book and a pen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FFFF00"/>
          </w:tcPr>
          <w:p w14:paraId="31BED4F1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Homework</w:t>
            </w:r>
          </w:p>
          <w:p w14:paraId="00FBE6CA" w14:textId="77777777" w:rsidR="006645AE" w:rsidRPr="006F2E6C" w:rsidRDefault="006645AE" w:rsidP="001B1CD6">
            <w:pPr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  <w:t>Bespoke homework booklet for each half term which included 2 sections per week:</w:t>
            </w:r>
          </w:p>
          <w:p w14:paraId="5AD18090" w14:textId="77777777" w:rsidR="006645AE" w:rsidRPr="006F2E6C" w:rsidRDefault="006645AE" w:rsidP="001B1CD6">
            <w:pPr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  <w:t>Section 1: Retrieval Questions</w:t>
            </w:r>
          </w:p>
          <w:p w14:paraId="323E0276" w14:textId="77777777" w:rsidR="006645AE" w:rsidRPr="006F2E6C" w:rsidRDefault="006645AE" w:rsidP="001B1CD6">
            <w:pPr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  <w:t xml:space="preserve">Section 2: Either focus on AO1 extended essay writing or AO3 extended interpretations writing  </w:t>
            </w:r>
          </w:p>
          <w:p w14:paraId="0FF12843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8C0789" w:rsidRPr="00F95B20" w14:paraId="2B865C32" w14:textId="77777777" w:rsidTr="00014D07">
        <w:trPr>
          <w:trHeight w:val="672"/>
        </w:trPr>
        <w:tc>
          <w:tcPr>
            <w:tcW w:w="5542" w:type="dxa"/>
            <w:gridSpan w:val="5"/>
            <w:vMerge/>
          </w:tcPr>
          <w:p w14:paraId="37748A95" w14:textId="77777777" w:rsidR="006645AE" w:rsidRPr="00F95B20" w:rsidRDefault="006645AE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14:paraId="0CF55990" w14:textId="77777777" w:rsidR="006645AE" w:rsidRPr="00F95B20" w:rsidRDefault="006645AE" w:rsidP="001B1CD6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73088" behindDoc="0" locked="0" layoutInCell="1" allowOverlap="1" wp14:anchorId="741DB071" wp14:editId="3206DA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122555</wp:posOffset>
                  </wp:positionV>
                  <wp:extent cx="569742" cy="569742"/>
                  <wp:effectExtent l="0" t="0" r="0" b="0"/>
                  <wp:wrapNone/>
                  <wp:docPr id="625808514" name="Graphic 62580851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42" cy="56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6" w:type="dxa"/>
            <w:gridSpan w:val="5"/>
            <w:shd w:val="clear" w:color="auto" w:fill="D1F1FB"/>
          </w:tcPr>
          <w:p w14:paraId="3B799E36" w14:textId="77777777" w:rsidR="006645AE" w:rsidRPr="006F2E6C" w:rsidRDefault="006645AE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</w:pPr>
            <w:r w:rsidRPr="006F2E6C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  <w:t xml:space="preserve">Links to careers: </w:t>
            </w:r>
          </w:p>
          <w:p w14:paraId="569B2D01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Law &amp; Criminal Justice – Exploring rebellion, treason trials, the justice system, and social control.</w:t>
            </w:r>
          </w:p>
          <w:p w14:paraId="1A1A553C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Politics &amp; Public Administration – Studying the workings of Elizabeth’s government, royal prerogative, and Parliament.</w:t>
            </w:r>
          </w:p>
          <w:p w14:paraId="7F44986A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Diplomacy &amp; International Relations – Understanding foreign alliances, war with Spain, and intervention in Scotland and the Netherlands.</w:t>
            </w:r>
          </w:p>
          <w:p w14:paraId="05980E80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Media &amp; Communications – Analysing the use of portraiture, symbolism, and propaganda to shape royal image.</w:t>
            </w:r>
          </w:p>
          <w:p w14:paraId="3570FEDF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Religious Studies &amp; Theology – Investigating the Religious Settlement, Catholic threats, and Puritan dissent.</w:t>
            </w:r>
          </w:p>
          <w:p w14:paraId="4AEE7798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Military &amp; Maritime Careers – Examining the Spanish Armada, privateers, and naval warfare.</w:t>
            </w:r>
          </w:p>
          <w:p w14:paraId="396EE01B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Education &amp; Heritage – Interpreting Elizabeth’s legacy and influence through historical scholarship and public history.</w:t>
            </w:r>
          </w:p>
          <w:p w14:paraId="6D983623" w14:textId="77777777" w:rsidR="00BD2B28" w:rsidRPr="00BD2B28" w:rsidRDefault="00BD2B28" w:rsidP="00062D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BD2B2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Economics &amp; Social Policy – Understanding economic legislation, poverty, trade, and population pressure.</w:t>
            </w:r>
          </w:p>
          <w:p w14:paraId="42CD49C1" w14:textId="77777777" w:rsidR="000D1394" w:rsidRPr="006F2E6C" w:rsidRDefault="000D1394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</w:pPr>
          </w:p>
          <w:p w14:paraId="430B2649" w14:textId="77777777" w:rsidR="00BD2B28" w:rsidRDefault="00BD2B28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</w:pPr>
          </w:p>
          <w:p w14:paraId="32B7FC89" w14:textId="77777777" w:rsidR="00BD2B28" w:rsidRDefault="00BD2B28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</w:pPr>
          </w:p>
          <w:p w14:paraId="76FC4B2D" w14:textId="1DC892E4" w:rsidR="006645AE" w:rsidRPr="006F2E6C" w:rsidRDefault="006645AE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</w:pPr>
            <w:r w:rsidRPr="006F2E6C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  <w:t xml:space="preserve">Link to Personal Development: </w:t>
            </w:r>
          </w:p>
          <w:p w14:paraId="571A6A32" w14:textId="77777777" w:rsidR="00660F08" w:rsidRPr="00660F08" w:rsidRDefault="00660F08" w:rsidP="00062D9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660F0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Leadership &amp; Resilience – Learning from Elizabeth’s survival, self-presentation, and decision-making under pressure.</w:t>
            </w:r>
          </w:p>
          <w:p w14:paraId="2B68D2BD" w14:textId="77777777" w:rsidR="00660F08" w:rsidRPr="00660F08" w:rsidRDefault="00660F08" w:rsidP="00062D9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660F0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Strategic Thinking – Evaluating her approach to foreign affairs, factional court politics, and religious compromise.</w:t>
            </w:r>
          </w:p>
          <w:p w14:paraId="6F695694" w14:textId="77777777" w:rsidR="00660F08" w:rsidRPr="00660F08" w:rsidRDefault="00660F08" w:rsidP="00062D9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660F0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Moral Reasoning – Debating difficult choices such as Mary Queen of Scots’ execution and enforcement of conformity.</w:t>
            </w:r>
          </w:p>
          <w:p w14:paraId="372B5544" w14:textId="77777777" w:rsidR="00660F08" w:rsidRPr="00660F08" w:rsidRDefault="00660F08" w:rsidP="00062D9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660F0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Identity &amp; Legacy – Reflecting on personal image, national identity, and long-term success.</w:t>
            </w:r>
          </w:p>
          <w:p w14:paraId="1472E1F4" w14:textId="77777777" w:rsidR="00660F08" w:rsidRPr="00660F08" w:rsidRDefault="00660F08" w:rsidP="00062D9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660F0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Empathy &amp; Perspective – Considering the experiences of councillors, rebels, Catholics, Puritans, and ordinary citizens.</w:t>
            </w:r>
          </w:p>
          <w:p w14:paraId="165315B9" w14:textId="77777777" w:rsidR="00660F08" w:rsidRPr="00660F08" w:rsidRDefault="00660F08" w:rsidP="00062D9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660F08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Gender &amp; Power – Exploring how Elizabeth navigated rule as a woman in a patriarchal society.</w:t>
            </w:r>
          </w:p>
          <w:p w14:paraId="0DE5B1DD" w14:textId="77777777" w:rsidR="006A586C" w:rsidRPr="006F2E6C" w:rsidRDefault="006A586C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  <w:p w14:paraId="5C349F42" w14:textId="15A4FF14" w:rsidR="00014D07" w:rsidRPr="00014D07" w:rsidRDefault="00B9440F" w:rsidP="00014D07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6F2E6C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Democracy</w:t>
            </w:r>
            <w:r w:rsidR="00014D07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 xml:space="preserve"> - </w:t>
            </w:r>
            <w:r w:rsidR="00014D07" w:rsidRPr="00014D07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Parliament’s role in taxation, succession debates, and religious policy shows early democratic limits.</w:t>
            </w:r>
          </w:p>
          <w:p w14:paraId="69CE7EDD" w14:textId="28D07E0A" w:rsidR="00014D07" w:rsidRPr="00014D07" w:rsidRDefault="00014D07" w:rsidP="00014D07">
            <w:p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014D07">
              <w:rPr>
                <w:rFonts w:cstheme="minorHAnsi"/>
                <w:b/>
                <w:noProof/>
                <w:color w:val="7030A0"/>
                <w:sz w:val="20"/>
                <w:szCs w:val="20"/>
              </w:rPr>
              <w:t>Rule of Law</w:t>
            </w:r>
            <w:r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 xml:space="preserve"> - </w:t>
            </w:r>
            <w:r w:rsidRPr="00014D07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Religious laws, treason trials, and social policy highlight the legal framework of Tudor rule.</w:t>
            </w:r>
          </w:p>
          <w:p w14:paraId="31E5E6F6" w14:textId="079E63B5" w:rsidR="00014D07" w:rsidRPr="00014D07" w:rsidRDefault="00014D07" w:rsidP="00014D07">
            <w:p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014D07">
              <w:rPr>
                <w:rFonts w:cstheme="minorHAnsi"/>
                <w:b/>
                <w:noProof/>
                <w:color w:val="7030A0"/>
                <w:sz w:val="20"/>
                <w:szCs w:val="20"/>
              </w:rPr>
              <w:t>Individual Liberty</w:t>
            </w:r>
            <w:r>
              <w:rPr>
                <w:rFonts w:cstheme="minorHAnsi"/>
                <w:b/>
                <w:noProof/>
                <w:color w:val="7030A0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 xml:space="preserve">- </w:t>
            </w:r>
            <w:r w:rsidRPr="00014D07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Tensions between conformity and personal belief show early struggles for religious freedom.</w:t>
            </w:r>
          </w:p>
          <w:p w14:paraId="5BDA3CD0" w14:textId="6BEBD0B9" w:rsidR="00014D07" w:rsidRPr="00014D07" w:rsidRDefault="00014D07" w:rsidP="00014D07">
            <w:p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014D07">
              <w:rPr>
                <w:rFonts w:cstheme="minorHAnsi"/>
                <w:b/>
                <w:noProof/>
                <w:color w:val="7030A0"/>
                <w:sz w:val="20"/>
                <w:szCs w:val="20"/>
              </w:rPr>
              <w:t>Mutual Respect</w:t>
            </w:r>
            <w:r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 xml:space="preserve"> - </w:t>
            </w:r>
            <w:r w:rsidRPr="00014D07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Elizabeth’s moderate ‘Middle Way’ aimed to maintain peace in a divided religious landscape.</w:t>
            </w:r>
          </w:p>
          <w:p w14:paraId="454CB9F2" w14:textId="6D494A12" w:rsidR="006F2E6C" w:rsidRPr="00014D07" w:rsidRDefault="00014D07" w:rsidP="00014D07">
            <w:pPr>
              <w:rPr>
                <w:rFonts w:cstheme="minorHAnsi"/>
                <w:bCs/>
                <w:noProof/>
                <w:color w:val="7030A0"/>
                <w:sz w:val="20"/>
                <w:szCs w:val="20"/>
              </w:rPr>
            </w:pPr>
            <w:r w:rsidRPr="00014D07">
              <w:rPr>
                <w:rFonts w:cstheme="minorHAnsi"/>
                <w:b/>
                <w:noProof/>
                <w:color w:val="7030A0"/>
                <w:sz w:val="20"/>
                <w:szCs w:val="20"/>
              </w:rPr>
              <w:t>Tolerance of Beliefs</w:t>
            </w:r>
            <w:r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 xml:space="preserve"> - </w:t>
            </w:r>
            <w:r w:rsidRPr="00014D07">
              <w:rPr>
                <w:rFonts w:cstheme="minorHAnsi"/>
                <w:bCs/>
                <w:noProof/>
                <w:color w:val="7030A0"/>
                <w:sz w:val="20"/>
                <w:szCs w:val="20"/>
              </w:rPr>
              <w:t>The balancing of Protestantism and Catholicism shows both progress and limits in tolerating diversity.</w:t>
            </w:r>
          </w:p>
        </w:tc>
      </w:tr>
      <w:tr w:rsidR="006645AE" w:rsidRPr="00914267" w14:paraId="770B21A1" w14:textId="77777777" w:rsidTr="001B1CD6">
        <w:trPr>
          <w:trHeight w:val="410"/>
        </w:trPr>
        <w:tc>
          <w:tcPr>
            <w:tcW w:w="11340" w:type="dxa"/>
            <w:gridSpan w:val="12"/>
            <w:shd w:val="clear" w:color="auto" w:fill="E2EFD9" w:themeFill="accent6" w:themeFillTint="33"/>
          </w:tcPr>
          <w:p w14:paraId="5C8BB77D" w14:textId="77777777" w:rsidR="006645AE" w:rsidRPr="00F16C81" w:rsidRDefault="006645AE" w:rsidP="001B1CD6">
            <w:r w:rsidRPr="001A5F0B">
              <w:rPr>
                <w:rFonts w:asciiTheme="majorHAnsi" w:hAnsiTheme="majorHAnsi" w:cstheme="majorHAnsi"/>
                <w:b/>
                <w:color w:val="7030A0"/>
              </w:rPr>
              <w:t>Students can use these key words:</w:t>
            </w:r>
            <w:r>
              <w:t xml:space="preserve"> </w:t>
            </w:r>
          </w:p>
        </w:tc>
      </w:tr>
      <w:tr w:rsidR="00014D07" w:rsidRPr="008F4750" w14:paraId="00874551" w14:textId="77777777" w:rsidTr="00C04660">
        <w:trPr>
          <w:trHeight w:val="3082"/>
        </w:trPr>
        <w:tc>
          <w:tcPr>
            <w:tcW w:w="2268" w:type="dxa"/>
            <w:gridSpan w:val="2"/>
            <w:shd w:val="clear" w:color="auto" w:fill="E2EFD9" w:themeFill="accent6" w:themeFillTint="33"/>
          </w:tcPr>
          <w:p w14:paraId="06DE8EE2" w14:textId="77777777" w:rsidR="00014D07" w:rsidRDefault="00014D07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KQ3</w:t>
            </w:r>
          </w:p>
          <w:p w14:paraId="098ED14C" w14:textId="77777777" w:rsidR="00240C90" w:rsidRDefault="00240C90" w:rsidP="00240C90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</w:p>
          <w:p w14:paraId="011439DB" w14:textId="0B466F39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Privy Council</w:t>
            </w:r>
          </w:p>
          <w:p w14:paraId="7FFC493E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William Cecil</w:t>
            </w:r>
          </w:p>
          <w:p w14:paraId="0C92C2B1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Robert Dudley</w:t>
            </w:r>
          </w:p>
          <w:p w14:paraId="7543C65B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Parliament</w:t>
            </w:r>
          </w:p>
          <w:p w14:paraId="441D8AE4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Monopolies</w:t>
            </w:r>
          </w:p>
          <w:p w14:paraId="3C663428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Royal Prerogative</w:t>
            </w:r>
          </w:p>
          <w:p w14:paraId="37EBA884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Faction</w:t>
            </w:r>
          </w:p>
          <w:p w14:paraId="66AC9C74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House of Commons</w:t>
            </w:r>
          </w:p>
          <w:p w14:paraId="06FAF971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Court politics</w:t>
            </w:r>
          </w:p>
          <w:p w14:paraId="65401BB8" w14:textId="77777777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Succession debate</w:t>
            </w:r>
          </w:p>
          <w:p w14:paraId="45E03152" w14:textId="67746078" w:rsidR="00240C90" w:rsidRPr="00240C90" w:rsidRDefault="00240C90" w:rsidP="00240C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0C90">
              <w:rPr>
                <w:rFonts w:asciiTheme="majorHAnsi" w:hAnsiTheme="majorHAnsi" w:cstheme="majorHAnsi"/>
                <w:sz w:val="20"/>
                <w:szCs w:val="20"/>
              </w:rPr>
              <w:t>- Crown vs Parliament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14:paraId="439F7EB1" w14:textId="77777777" w:rsidR="00014D07" w:rsidRDefault="00014D07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</w:t>
            </w: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4</w:t>
            </w:r>
          </w:p>
          <w:p w14:paraId="2ACBF11F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E4F73E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Treaty of Cateau-Cambrésis (1559)</w:t>
            </w:r>
          </w:p>
          <w:p w14:paraId="68EDC7FC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French Wars of Religion</w:t>
            </w:r>
          </w:p>
          <w:p w14:paraId="051DECD0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Peace Party vs War Party</w:t>
            </w:r>
          </w:p>
          <w:p w14:paraId="68128801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Scottish Reformation</w:t>
            </w:r>
          </w:p>
          <w:p w14:paraId="29F88128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Treaty of Edinburgh (1560)</w:t>
            </w:r>
          </w:p>
          <w:p w14:paraId="3D7F997F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Mary of Guise</w:t>
            </w:r>
          </w:p>
          <w:p w14:paraId="63307F4A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Francis II</w:t>
            </w:r>
          </w:p>
          <w:p w14:paraId="56903823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Catherine de Medici</w:t>
            </w:r>
          </w:p>
          <w:p w14:paraId="75C67306" w14:textId="77777777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Interventionism</w:t>
            </w:r>
          </w:p>
          <w:p w14:paraId="3223D492" w14:textId="5937A4FD" w:rsidR="00617880" w:rsidRPr="00617880" w:rsidRDefault="00617880" w:rsidP="006178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7880">
              <w:rPr>
                <w:rFonts w:asciiTheme="majorHAnsi" w:hAnsiTheme="majorHAnsi" w:cstheme="majorHAnsi"/>
                <w:sz w:val="20"/>
                <w:szCs w:val="20"/>
              </w:rPr>
              <w:t>- Anglo-French relations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0E1831FA" w14:textId="77777777" w:rsidR="00014D07" w:rsidRDefault="00014D07" w:rsidP="00941884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KQ5</w:t>
            </w:r>
          </w:p>
          <w:p w14:paraId="6CCCB85B" w14:textId="77777777" w:rsidR="006E08D6" w:rsidRDefault="006E08D6" w:rsidP="006E08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</w:p>
          <w:p w14:paraId="5431712C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Philip II</w:t>
            </w:r>
          </w:p>
          <w:p w14:paraId="07CF7B3B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Netherlands</w:t>
            </w:r>
          </w:p>
          <w:p w14:paraId="3DB73C88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Dutch Revolt</w:t>
            </w:r>
          </w:p>
          <w:p w14:paraId="399A0CCA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Treaty of Nonsuch (1585)</w:t>
            </w:r>
          </w:p>
          <w:p w14:paraId="65E983FD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Spanish Armada</w:t>
            </w:r>
          </w:p>
          <w:p w14:paraId="4A795C3F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Privateers</w:t>
            </w:r>
          </w:p>
          <w:p w14:paraId="2CD4C6D6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Sir Francis Drake</w:t>
            </w:r>
          </w:p>
          <w:p w14:paraId="79DCD36F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Sea Dogs</w:t>
            </w:r>
          </w:p>
          <w:p w14:paraId="27A84568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War at sea</w:t>
            </w:r>
          </w:p>
          <w:p w14:paraId="7D7B78D3" w14:textId="77777777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Anglo-Spanish War</w:t>
            </w:r>
          </w:p>
          <w:p w14:paraId="01133F82" w14:textId="04D732E3" w:rsidR="006E08D6" w:rsidRPr="006E08D6" w:rsidRDefault="006E08D6" w:rsidP="006E08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08D6">
              <w:rPr>
                <w:rFonts w:asciiTheme="majorHAnsi" w:hAnsiTheme="majorHAnsi" w:cstheme="majorHAnsi"/>
                <w:sz w:val="20"/>
                <w:szCs w:val="20"/>
              </w:rPr>
              <w:t>- Catholic Crusade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14:paraId="332E37DF" w14:textId="77777777" w:rsidR="00014D07" w:rsidRDefault="00014D07" w:rsidP="00941884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KQ6</w:t>
            </w:r>
          </w:p>
          <w:p w14:paraId="2D7D1C73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11E6DF" w14:textId="73B9B5A8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Mary Stuart</w:t>
            </w:r>
          </w:p>
          <w:p w14:paraId="57D2E97A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Darnley marriage</w:t>
            </w:r>
          </w:p>
          <w:p w14:paraId="5153DFCF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Rizzio murder</w:t>
            </w:r>
          </w:p>
          <w:p w14:paraId="19BDF705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Babington Plot (1586)</w:t>
            </w:r>
          </w:p>
          <w:p w14:paraId="27BA4718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Ridolfi Plot (1571)</w:t>
            </w:r>
          </w:p>
          <w:p w14:paraId="30463A1D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Throckmorton Plot (1583)</w:t>
            </w:r>
          </w:p>
          <w:p w14:paraId="11302E93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Execution (1587)</w:t>
            </w:r>
          </w:p>
          <w:p w14:paraId="00776E2F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Catholic legitimacy</w:t>
            </w:r>
          </w:p>
          <w:p w14:paraId="00CABE12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Excommunication (1570)</w:t>
            </w:r>
          </w:p>
          <w:p w14:paraId="7CEA6678" w14:textId="77777777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Papal Bull</w:t>
            </w:r>
          </w:p>
          <w:p w14:paraId="5A780D5B" w14:textId="4769FC32" w:rsidR="00255BBF" w:rsidRPr="00255BBF" w:rsidRDefault="00255BBF" w:rsidP="00255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5BBF">
              <w:rPr>
                <w:rFonts w:asciiTheme="majorHAnsi" w:hAnsiTheme="majorHAnsi" w:cstheme="majorHAnsi"/>
                <w:sz w:val="20"/>
                <w:szCs w:val="20"/>
              </w:rPr>
              <w:t>- Internal rebellion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14:paraId="73DC3CEE" w14:textId="77777777" w:rsidR="00014D07" w:rsidRDefault="00014D07" w:rsidP="00941884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KQ7</w:t>
            </w:r>
          </w:p>
          <w:p w14:paraId="0A891B06" w14:textId="77777777" w:rsidR="009B1183" w:rsidRDefault="009B1183" w:rsidP="009B118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</w:p>
          <w:p w14:paraId="4918CB6B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Statute of Artificers (1563)</w:t>
            </w:r>
          </w:p>
          <w:p w14:paraId="5740A54E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Poor Law (1601)</w:t>
            </w:r>
          </w:p>
          <w:p w14:paraId="66128E94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Enclosure</w:t>
            </w:r>
          </w:p>
          <w:p w14:paraId="70F4BD85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Population growth</w:t>
            </w:r>
          </w:p>
          <w:p w14:paraId="78179DE2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Inflation</w:t>
            </w:r>
          </w:p>
          <w:p w14:paraId="3D10EFFF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Vagabonds</w:t>
            </w:r>
          </w:p>
          <w:p w14:paraId="4DD3DE15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Deserving poor</w:t>
            </w:r>
          </w:p>
          <w:p w14:paraId="53FB9A4D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Undeserving poor</w:t>
            </w:r>
          </w:p>
          <w:p w14:paraId="765B7188" w14:textId="77777777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Justices of the Peace</w:t>
            </w:r>
          </w:p>
          <w:p w14:paraId="58AD0435" w14:textId="2D1F6E63" w:rsidR="009B1183" w:rsidRPr="009B1183" w:rsidRDefault="009B1183" w:rsidP="009B11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1183">
              <w:rPr>
                <w:rFonts w:asciiTheme="majorHAnsi" w:hAnsiTheme="majorHAnsi" w:cstheme="majorHAnsi"/>
                <w:sz w:val="20"/>
                <w:szCs w:val="20"/>
              </w:rPr>
              <w:t>- Overseers of the Poor</w:t>
            </w:r>
          </w:p>
        </w:tc>
      </w:tr>
      <w:tr w:rsidR="00014D07" w:rsidRPr="008F4750" w14:paraId="150FA5F4" w14:textId="77777777" w:rsidTr="00857E4D">
        <w:trPr>
          <w:trHeight w:val="841"/>
        </w:trPr>
        <w:tc>
          <w:tcPr>
            <w:tcW w:w="2268" w:type="dxa"/>
            <w:gridSpan w:val="2"/>
            <w:shd w:val="clear" w:color="auto" w:fill="E2EFD9" w:themeFill="accent6" w:themeFillTint="33"/>
          </w:tcPr>
          <w:p w14:paraId="4D82960A" w14:textId="77777777" w:rsidR="00014D07" w:rsidRDefault="00014D07" w:rsidP="00580362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KQ8</w:t>
            </w:r>
          </w:p>
          <w:p w14:paraId="3E04F7D0" w14:textId="77777777" w:rsidR="005D0B88" w:rsidRDefault="005D0B88" w:rsidP="005D0B88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</w:p>
          <w:p w14:paraId="1760B108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Northern Rebellion (1569)</w:t>
            </w:r>
          </w:p>
          <w:p w14:paraId="73744F41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Munster Rebellion (1569–73)</w:t>
            </w:r>
          </w:p>
          <w:p w14:paraId="5011582A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Essex Rebellion (1601)</w:t>
            </w:r>
          </w:p>
          <w:p w14:paraId="44701E4C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Law enforcement</w:t>
            </w:r>
          </w:p>
          <w:p w14:paraId="1C4717B0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Martial law</w:t>
            </w:r>
          </w:p>
          <w:p w14:paraId="6E6478C0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Patronage networks</w:t>
            </w:r>
          </w:p>
          <w:p w14:paraId="1F795856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Assize judges</w:t>
            </w:r>
          </w:p>
          <w:p w14:paraId="0D3E9504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Riot acts</w:t>
            </w:r>
          </w:p>
          <w:p w14:paraId="34E76FA7" w14:textId="77777777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Regional stability</w:t>
            </w:r>
          </w:p>
          <w:p w14:paraId="271549F8" w14:textId="2DB33229" w:rsidR="005D0B88" w:rsidRPr="005D0B88" w:rsidRDefault="005D0B88" w:rsidP="005D0B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D0B88">
              <w:rPr>
                <w:rFonts w:asciiTheme="majorHAnsi" w:hAnsiTheme="majorHAnsi" w:cstheme="majorHAnsi"/>
                <w:sz w:val="20"/>
                <w:szCs w:val="20"/>
              </w:rPr>
              <w:t>- Crown authority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14:paraId="758D2338" w14:textId="77777777" w:rsidR="00014D07" w:rsidRDefault="00014D07" w:rsidP="00580362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KQ9</w:t>
            </w:r>
          </w:p>
          <w:p w14:paraId="36B4E63B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27232D" w14:textId="782FF16A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Agricultural prices</w:t>
            </w:r>
          </w:p>
          <w:p w14:paraId="2C7D3D81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Wool trade</w:t>
            </w:r>
          </w:p>
          <w:p w14:paraId="5BAD54A1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Overseas trade</w:t>
            </w:r>
          </w:p>
          <w:p w14:paraId="23948B5E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Gentry class</w:t>
            </w:r>
          </w:p>
          <w:p w14:paraId="14B357B0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Merchant adventurers</w:t>
            </w:r>
          </w:p>
          <w:p w14:paraId="3F37B9CD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Joint-stock companies</w:t>
            </w:r>
          </w:p>
          <w:p w14:paraId="57DFD685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Cloth industry</w:t>
            </w:r>
          </w:p>
          <w:p w14:paraId="41359F7B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Regional development</w:t>
            </w:r>
          </w:p>
          <w:p w14:paraId="4134127E" w14:textId="77777777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Urbanisation</w:t>
            </w:r>
          </w:p>
          <w:p w14:paraId="76C36DBB" w14:textId="05B63954" w:rsidR="006260A4" w:rsidRPr="006260A4" w:rsidRDefault="006260A4" w:rsidP="006260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0A4">
              <w:rPr>
                <w:rFonts w:asciiTheme="majorHAnsi" w:hAnsiTheme="majorHAnsi" w:cstheme="majorHAnsi"/>
                <w:sz w:val="20"/>
                <w:szCs w:val="20"/>
              </w:rPr>
              <w:t>- Inflation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6F180518" w14:textId="77777777" w:rsidR="00014D07" w:rsidRDefault="00014D07" w:rsidP="00580362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KQ10</w:t>
            </w:r>
          </w:p>
          <w:p w14:paraId="162961EF" w14:textId="77777777" w:rsidR="007C7DB1" w:rsidRDefault="007C7DB1" w:rsidP="007C7DB1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</w:p>
          <w:p w14:paraId="09649CEC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Puritanism</w:t>
            </w:r>
          </w:p>
          <w:p w14:paraId="73E4C54D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Presbyterianism</w:t>
            </w:r>
          </w:p>
          <w:p w14:paraId="2A720453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Catholic threat</w:t>
            </w:r>
          </w:p>
          <w:p w14:paraId="731CA69C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Jesuits</w:t>
            </w:r>
          </w:p>
          <w:p w14:paraId="2D30B34C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Seminary priests</w:t>
            </w:r>
          </w:p>
          <w:p w14:paraId="405B3191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Anti-Catholic legislation</w:t>
            </w:r>
          </w:p>
          <w:p w14:paraId="0589620B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Church courts</w:t>
            </w:r>
          </w:p>
          <w:p w14:paraId="0282F5B9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Conformity and nonconformity</w:t>
            </w:r>
          </w:p>
          <w:p w14:paraId="751976BF" w14:textId="77777777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Religious violence</w:t>
            </w:r>
          </w:p>
          <w:p w14:paraId="42559971" w14:textId="6CED7499" w:rsidR="007C7DB1" w:rsidRPr="007C7DB1" w:rsidRDefault="007C7DB1" w:rsidP="007C7D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C7DB1">
              <w:rPr>
                <w:rFonts w:asciiTheme="majorHAnsi" w:hAnsiTheme="majorHAnsi" w:cstheme="majorHAnsi"/>
                <w:sz w:val="20"/>
                <w:szCs w:val="20"/>
              </w:rPr>
              <w:t>- Martyrdom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14:paraId="0850E25D" w14:textId="77777777" w:rsidR="00014D07" w:rsidRDefault="00014D07" w:rsidP="00580362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KQ11</w:t>
            </w:r>
          </w:p>
          <w:p w14:paraId="41F5E02C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BA8123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Renaissance</w:t>
            </w:r>
          </w:p>
          <w:p w14:paraId="14F8E692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Humanism</w:t>
            </w:r>
          </w:p>
          <w:p w14:paraId="2BB23420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Theatre (Shakespeare, Marlowe)</w:t>
            </w:r>
          </w:p>
          <w:p w14:paraId="6E86753B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Globe Theatre</w:t>
            </w:r>
          </w:p>
          <w:p w14:paraId="374C4ED2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Architecture</w:t>
            </w:r>
          </w:p>
          <w:p w14:paraId="0578A7D5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Hardwick Hall</w:t>
            </w:r>
          </w:p>
          <w:p w14:paraId="00CB4C2E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Art and symbolism</w:t>
            </w:r>
          </w:p>
          <w:p w14:paraId="12364439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Cultural patronage</w:t>
            </w:r>
          </w:p>
          <w:p w14:paraId="46E40B6F" w14:textId="77777777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Scientific discovery</w:t>
            </w:r>
          </w:p>
          <w:p w14:paraId="68EC5D4A" w14:textId="359786AA" w:rsidR="00C718E5" w:rsidRPr="00C718E5" w:rsidRDefault="00C718E5" w:rsidP="00C718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18E5">
              <w:rPr>
                <w:rFonts w:asciiTheme="majorHAnsi" w:hAnsiTheme="majorHAnsi" w:cstheme="majorHAnsi"/>
                <w:sz w:val="20"/>
                <w:szCs w:val="20"/>
              </w:rPr>
              <w:t>- Social hierarchy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14:paraId="1BF1D12E" w14:textId="77777777" w:rsidR="00014D07" w:rsidRDefault="00014D07" w:rsidP="00580362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  <w:r w:rsidRPr="00014D07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  <w:t>Elizabeth KQ12</w:t>
            </w:r>
          </w:p>
          <w:p w14:paraId="42C97EA4" w14:textId="77777777" w:rsidR="00EF602A" w:rsidRDefault="00EF602A" w:rsidP="00EF602A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u w:val="single"/>
              </w:rPr>
            </w:pPr>
          </w:p>
          <w:p w14:paraId="40B9221D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Legacy</w:t>
            </w:r>
          </w:p>
          <w:p w14:paraId="195E77FF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Stability</w:t>
            </w:r>
          </w:p>
          <w:p w14:paraId="582E33B9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Foreign policy outcomes</w:t>
            </w:r>
          </w:p>
          <w:p w14:paraId="7F8321FC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Religious unity</w:t>
            </w:r>
          </w:p>
          <w:p w14:paraId="64BBC252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National identity</w:t>
            </w:r>
          </w:p>
          <w:p w14:paraId="121AB4B6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Economic challenges</w:t>
            </w:r>
          </w:p>
          <w:p w14:paraId="25935354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Succession crisis</w:t>
            </w:r>
          </w:p>
          <w:p w14:paraId="1FF0939C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Myth of Gloriana</w:t>
            </w:r>
          </w:p>
          <w:p w14:paraId="6B5B9632" w14:textId="77777777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Tudor myth</w:t>
            </w:r>
          </w:p>
          <w:p w14:paraId="0B60A110" w14:textId="339DE3CA" w:rsidR="00EF602A" w:rsidRPr="00EF602A" w:rsidRDefault="00EF602A" w:rsidP="00EF60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02A">
              <w:rPr>
                <w:rFonts w:asciiTheme="majorHAnsi" w:hAnsiTheme="majorHAnsi" w:cstheme="majorHAnsi"/>
                <w:sz w:val="20"/>
                <w:szCs w:val="20"/>
              </w:rPr>
              <w:t>- Personal monarchy</w:t>
            </w:r>
          </w:p>
        </w:tc>
      </w:tr>
    </w:tbl>
    <w:p w14:paraId="38B04A82" w14:textId="77777777" w:rsidR="00640212" w:rsidRDefault="00640212">
      <w:pPr>
        <w:rPr>
          <w:sz w:val="20"/>
          <w:szCs w:val="20"/>
        </w:rPr>
      </w:pPr>
    </w:p>
    <w:p w14:paraId="40254978" w14:textId="77777777" w:rsidR="00014D07" w:rsidRDefault="00014D07">
      <w:pPr>
        <w:rPr>
          <w:sz w:val="20"/>
          <w:szCs w:val="20"/>
        </w:rPr>
      </w:pPr>
    </w:p>
    <w:p w14:paraId="65A11468" w14:textId="77777777" w:rsidR="00014D07" w:rsidRDefault="00014D07">
      <w:pPr>
        <w:rPr>
          <w:sz w:val="20"/>
          <w:szCs w:val="20"/>
        </w:rPr>
      </w:pPr>
    </w:p>
    <w:p w14:paraId="52631316" w14:textId="77777777" w:rsidR="00014D07" w:rsidRDefault="00014D07">
      <w:pPr>
        <w:rPr>
          <w:sz w:val="20"/>
          <w:szCs w:val="20"/>
        </w:rPr>
      </w:pPr>
    </w:p>
    <w:tbl>
      <w:tblPr>
        <w:tblStyle w:val="TableGrid"/>
        <w:tblW w:w="11082" w:type="dxa"/>
        <w:tblInd w:w="-289" w:type="dxa"/>
        <w:tblLook w:val="04A0" w:firstRow="1" w:lastRow="0" w:firstColumn="1" w:lastColumn="0" w:noHBand="0" w:noVBand="1"/>
      </w:tblPr>
      <w:tblGrid>
        <w:gridCol w:w="5431"/>
        <w:gridCol w:w="1222"/>
        <w:gridCol w:w="4429"/>
      </w:tblGrid>
      <w:tr w:rsidR="00640212" w:rsidRPr="00F95B20" w14:paraId="311CB8BA" w14:textId="77777777" w:rsidTr="00A6536F">
        <w:trPr>
          <w:trHeight w:val="812"/>
        </w:trPr>
        <w:tc>
          <w:tcPr>
            <w:tcW w:w="5431" w:type="dxa"/>
            <w:vMerge w:val="restart"/>
          </w:tcPr>
          <w:p w14:paraId="6A0CFBCD" w14:textId="7A3AF4AF" w:rsidR="00640212" w:rsidRPr="001C018F" w:rsidRDefault="00640212" w:rsidP="001B1CD6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C018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Year 1</w:t>
            </w:r>
            <w:r w:rsidR="00EF602A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1C018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457DD" w:rsidRPr="001C018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Summer</w:t>
            </w:r>
            <w:r w:rsidRPr="001C018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Term </w:t>
            </w:r>
          </w:p>
          <w:p w14:paraId="0F24C5D0" w14:textId="77777777" w:rsidR="00640212" w:rsidRPr="001C018F" w:rsidRDefault="00640212" w:rsidP="001B1CD6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5D4C5F5" w14:textId="77777777" w:rsidR="00BD0EE0" w:rsidRPr="00BD0EE0" w:rsidRDefault="00BD0EE0" w:rsidP="00BD0EE0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D0EE0">
              <w:rPr>
                <w:rFonts w:cstheme="minorHAnsi"/>
                <w:bCs/>
                <w:color w:val="000000" w:themeColor="text1"/>
                <w:sz w:val="22"/>
                <w:szCs w:val="22"/>
              </w:rPr>
              <w:t>Continuity and change between 1485-1603:</w:t>
            </w:r>
          </w:p>
          <w:p w14:paraId="0701841C" w14:textId="77777777" w:rsidR="00BD0EE0" w:rsidRDefault="00BD0EE0" w:rsidP="00062D9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D0EE0">
              <w:rPr>
                <w:rFonts w:cstheme="minorHAnsi"/>
                <w:bCs/>
                <w:color w:val="000000" w:themeColor="text1"/>
                <w:sz w:val="22"/>
                <w:szCs w:val="22"/>
              </w:rPr>
              <w:t>How effectively did the Tudors restore and develop the powers of the monarchy?</w:t>
            </w:r>
          </w:p>
          <w:p w14:paraId="1E0F8F0C" w14:textId="77777777" w:rsidR="00BD0EE0" w:rsidRDefault="00BD0EE0" w:rsidP="00062D9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D0EE0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 what ways and how effectively was England governed during this period?</w:t>
            </w:r>
          </w:p>
          <w:p w14:paraId="76A2A751" w14:textId="77777777" w:rsidR="00BD0EE0" w:rsidRDefault="00BD0EE0" w:rsidP="00062D9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D0EE0">
              <w:rPr>
                <w:rFonts w:cstheme="minorHAnsi"/>
                <w:bCs/>
                <w:color w:val="000000" w:themeColor="text1"/>
                <w:sz w:val="22"/>
                <w:szCs w:val="22"/>
              </w:rPr>
              <w:t>How did relations with foreign powers change and how was the succession secured?</w:t>
            </w:r>
          </w:p>
          <w:p w14:paraId="0C067FD6" w14:textId="77777777" w:rsidR="00BD0EE0" w:rsidRDefault="00BD0EE0" w:rsidP="00062D9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D0EE0">
              <w:rPr>
                <w:rFonts w:cstheme="minorHAnsi"/>
                <w:bCs/>
                <w:color w:val="000000" w:themeColor="text1"/>
                <w:sz w:val="22"/>
                <w:szCs w:val="22"/>
              </w:rPr>
              <w:t>How did English society and economy change and with what effects?</w:t>
            </w:r>
          </w:p>
          <w:p w14:paraId="24F86A5F" w14:textId="77777777" w:rsidR="00BD0EE0" w:rsidRDefault="00BD0EE0" w:rsidP="00062D9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D0EE0">
              <w:rPr>
                <w:rFonts w:cstheme="minorHAnsi"/>
                <w:bCs/>
                <w:color w:val="000000" w:themeColor="text1"/>
                <w:sz w:val="22"/>
                <w:szCs w:val="22"/>
              </w:rPr>
              <w:t>How far did intellectual and religious ideas change and develop and with what effects?</w:t>
            </w:r>
          </w:p>
          <w:p w14:paraId="6599037F" w14:textId="7DFE6F15" w:rsidR="001C08B2" w:rsidRPr="00BD0EE0" w:rsidRDefault="00BD0EE0" w:rsidP="00062D9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D0EE0">
              <w:rPr>
                <w:rFonts w:cstheme="minorHAnsi"/>
                <w:bCs/>
                <w:color w:val="000000" w:themeColor="text1"/>
                <w:sz w:val="22"/>
                <w:szCs w:val="22"/>
              </w:rPr>
              <w:t>How important was the role of key individuals and groups and how were they affected by developments?</w:t>
            </w:r>
          </w:p>
          <w:p w14:paraId="2E6CD39E" w14:textId="18BD9B1C" w:rsidR="001C08B2" w:rsidRPr="001C018F" w:rsidRDefault="00A6536F" w:rsidP="00A6536F">
            <w:pPr>
              <w:tabs>
                <w:tab w:val="left" w:pos="1710"/>
              </w:tabs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ab/>
            </w:r>
          </w:p>
          <w:p w14:paraId="19F71ED8" w14:textId="77777777" w:rsidR="001C08B2" w:rsidRPr="001C018F" w:rsidRDefault="001C08B2" w:rsidP="006F6B13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6BFF13C1" w14:textId="77777777" w:rsidR="001C08B2" w:rsidRPr="001C018F" w:rsidRDefault="001C08B2" w:rsidP="006F6B13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C018F">
              <w:rPr>
                <w:rFonts w:cstheme="minorHAnsi"/>
                <w:bCs/>
                <w:color w:val="000000" w:themeColor="text1"/>
                <w:sz w:val="22"/>
                <w:szCs w:val="22"/>
              </w:rPr>
              <w:t>This term also includes:</w:t>
            </w:r>
          </w:p>
          <w:p w14:paraId="18240456" w14:textId="12EB4228" w:rsidR="001C08B2" w:rsidRPr="001C018F" w:rsidRDefault="00275B5F" w:rsidP="00062D9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C018F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Revision for </w:t>
            </w:r>
            <w:r w:rsidR="003D2689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A Level </w:t>
            </w:r>
            <w:r w:rsidRPr="001C018F">
              <w:rPr>
                <w:rFonts w:cstheme="minorHAnsi"/>
                <w:bCs/>
                <w:color w:val="000000" w:themeColor="text1"/>
                <w:sz w:val="22"/>
                <w:szCs w:val="22"/>
              </w:rPr>
              <w:t>exams</w:t>
            </w:r>
          </w:p>
          <w:p w14:paraId="3A458AEE" w14:textId="45DCC829" w:rsidR="00275B5F" w:rsidRPr="00275B5F" w:rsidRDefault="00275B5F" w:rsidP="003D2689">
            <w:pPr>
              <w:pStyle w:val="ListParagraph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222" w:type="dxa"/>
          </w:tcPr>
          <w:p w14:paraId="18EF9837" w14:textId="77777777" w:rsidR="00640212" w:rsidRPr="00F95B20" w:rsidRDefault="00640212" w:rsidP="001B1CD6">
            <w:pPr>
              <w:ind w:firstLine="810"/>
              <w:rPr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80256" behindDoc="0" locked="0" layoutInCell="1" allowOverlap="1" wp14:anchorId="2B5A6F25" wp14:editId="4766A1BA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16706</wp:posOffset>
                  </wp:positionV>
                  <wp:extent cx="548428" cy="548428"/>
                  <wp:effectExtent l="0" t="0" r="0" b="0"/>
                  <wp:wrapNone/>
                  <wp:docPr id="689321967" name="Graphic 689321967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54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9" w:type="dxa"/>
            <w:shd w:val="clear" w:color="auto" w:fill="D9E2F3" w:themeFill="accent1" w:themeFillTint="33"/>
          </w:tcPr>
          <w:p w14:paraId="3AAF41F5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Supporting texts or wider reading:</w:t>
            </w:r>
          </w:p>
          <w:p w14:paraId="708234E2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The Tudors: England 1485-1603 (Oxford A Level History for AQA)  by Michael Tillbrook (Author), Sally Waller (Series Editor)</w:t>
            </w:r>
          </w:p>
          <w:p w14:paraId="4E33BCFC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History Today journals</w:t>
            </w:r>
          </w:p>
          <w:p w14:paraId="31E5E531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Various Tudor Books written by historians (one off copies) e.g. Elton, Guy, Loades and Turvey</w:t>
            </w:r>
          </w:p>
          <w:p w14:paraId="5B9653E1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640212" w:rsidRPr="00F95B20" w14:paraId="52605764" w14:textId="77777777" w:rsidTr="00A6536F">
        <w:trPr>
          <w:trHeight w:val="1098"/>
        </w:trPr>
        <w:tc>
          <w:tcPr>
            <w:tcW w:w="5431" w:type="dxa"/>
            <w:vMerge/>
          </w:tcPr>
          <w:p w14:paraId="35E7972E" w14:textId="77777777" w:rsidR="00640212" w:rsidRPr="00F95B20" w:rsidRDefault="00640212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14:paraId="109F90DD" w14:textId="77777777" w:rsidR="00640212" w:rsidRPr="00F95B20" w:rsidRDefault="00640212" w:rsidP="001B1CD6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83328" behindDoc="0" locked="0" layoutInCell="1" allowOverlap="1" wp14:anchorId="47573AC1" wp14:editId="7875E450">
                  <wp:simplePos x="0" y="0"/>
                  <wp:positionH relativeFrom="column">
                    <wp:posOffset>37253</wp:posOffset>
                  </wp:positionH>
                  <wp:positionV relativeFrom="paragraph">
                    <wp:posOffset>160655</wp:posOffset>
                  </wp:positionV>
                  <wp:extent cx="523028" cy="523028"/>
                  <wp:effectExtent l="0" t="0" r="0" b="0"/>
                  <wp:wrapNone/>
                  <wp:docPr id="1568555611" name="Graphic 1568555611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28" cy="52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9" w:type="dxa"/>
            <w:shd w:val="clear" w:color="auto" w:fill="E2EFD9" w:themeFill="accent6" w:themeFillTint="33"/>
          </w:tcPr>
          <w:p w14:paraId="548516E5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Opportunities for extended writing</w:t>
            </w:r>
          </w:p>
          <w:p w14:paraId="10CC3A44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Part 3 demonstration of learning via exam questions and consolidation tasks</w:t>
            </w:r>
          </w:p>
          <w:p w14:paraId="05E40BD6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Homework booklets each contain an extended writing task for every week</w:t>
            </w:r>
          </w:p>
          <w:p w14:paraId="18A6CF03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</w:tc>
      </w:tr>
      <w:tr w:rsidR="00640212" w:rsidRPr="00F95B20" w14:paraId="230292BF" w14:textId="77777777" w:rsidTr="00A6536F">
        <w:trPr>
          <w:trHeight w:val="1114"/>
        </w:trPr>
        <w:tc>
          <w:tcPr>
            <w:tcW w:w="5431" w:type="dxa"/>
            <w:vMerge/>
          </w:tcPr>
          <w:p w14:paraId="55058519" w14:textId="77777777" w:rsidR="00640212" w:rsidRPr="00F95B20" w:rsidRDefault="00640212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14:paraId="4FCFEDE4" w14:textId="77777777" w:rsidR="00640212" w:rsidRPr="00F95B20" w:rsidRDefault="00640212" w:rsidP="001B1CD6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86400" behindDoc="0" locked="0" layoutInCell="1" allowOverlap="1" wp14:anchorId="5DC4C7F9" wp14:editId="61387F7C">
                  <wp:simplePos x="0" y="0"/>
                  <wp:positionH relativeFrom="column">
                    <wp:posOffset>11219</wp:posOffset>
                  </wp:positionH>
                  <wp:positionV relativeFrom="paragraph">
                    <wp:posOffset>111760</wp:posOffset>
                  </wp:positionV>
                  <wp:extent cx="529167" cy="505329"/>
                  <wp:effectExtent l="0" t="0" r="4445" b="3175"/>
                  <wp:wrapNone/>
                  <wp:docPr id="592068795" name="Picture 592068795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167" cy="50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9" w:type="dxa"/>
            <w:shd w:val="clear" w:color="auto" w:fill="FFF2CC" w:themeFill="accent4" w:themeFillTint="33"/>
          </w:tcPr>
          <w:p w14:paraId="76E62D8D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Speak like an expert: </w:t>
            </w:r>
          </w:p>
          <w:p w14:paraId="776E5F5F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Students will be asked to read out their part 3 answers and responses to progress checks Students will have a glossary with the key terms below and add to these after a round of choral response. Each lesson contains discussion with students expected to use key words in their oral response.</w:t>
            </w:r>
          </w:p>
          <w:p w14:paraId="604DC81B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640212" w:rsidRPr="00F95B20" w14:paraId="6ED94446" w14:textId="77777777" w:rsidTr="00A6536F">
        <w:trPr>
          <w:trHeight w:val="1114"/>
        </w:trPr>
        <w:tc>
          <w:tcPr>
            <w:tcW w:w="5431" w:type="dxa"/>
            <w:vMerge/>
          </w:tcPr>
          <w:p w14:paraId="34C4622F" w14:textId="77777777" w:rsidR="00640212" w:rsidRPr="00F95B20" w:rsidRDefault="00640212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CF772C6" w14:textId="77777777" w:rsidR="00640212" w:rsidRPr="00F95B20" w:rsidRDefault="00640212" w:rsidP="001B1CD6">
            <w:pPr>
              <w:rPr>
                <w:noProof/>
                <w:color w:val="000000" w:themeColor="text1"/>
                <w:lang w:eastAsia="en-GB"/>
              </w:rPr>
            </w:pPr>
            <w:r w:rsidRPr="001F2CA3">
              <w:rPr>
                <w:rFonts w:ascii="Calibri" w:hAnsi="Calibri" w:cs="Calibri"/>
                <w:noProof/>
                <w:sz w:val="15"/>
                <w:szCs w:val="15"/>
              </w:rPr>
              <w:drawing>
                <wp:anchor distT="0" distB="0" distL="114300" distR="114300" simplePos="0" relativeHeight="251692544" behindDoc="1" locked="0" layoutInCell="1" allowOverlap="1" wp14:anchorId="4F7FA4B1" wp14:editId="035F8C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191135</wp:posOffset>
                  </wp:positionV>
                  <wp:extent cx="370840" cy="396240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73" y="20769"/>
                      <wp:lineTo x="19973" y="0"/>
                      <wp:lineTo x="0" y="0"/>
                    </wp:wrapPolygon>
                  </wp:wrapTight>
                  <wp:docPr id="1805468991" name="Picture 1805468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468991" name="Picture 180546899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9" w:type="dxa"/>
            <w:shd w:val="clear" w:color="auto" w:fill="FFFF00"/>
          </w:tcPr>
          <w:p w14:paraId="6BFAFDA1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Homework</w:t>
            </w:r>
          </w:p>
          <w:p w14:paraId="16E0F251" w14:textId="77777777" w:rsidR="00640212" w:rsidRPr="001C018F" w:rsidRDefault="00640212" w:rsidP="001B1CD6">
            <w:pPr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  <w:t>Bespoke homework booklet for each half term which included 2 sections per week:</w:t>
            </w:r>
          </w:p>
          <w:p w14:paraId="4EBCC566" w14:textId="77777777" w:rsidR="00640212" w:rsidRPr="001C018F" w:rsidRDefault="00640212" w:rsidP="001B1CD6">
            <w:pPr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  <w:t>Section 1: Retrieval Questions</w:t>
            </w:r>
          </w:p>
          <w:p w14:paraId="3AEDA7D5" w14:textId="77777777" w:rsidR="00640212" w:rsidRPr="001C018F" w:rsidRDefault="00640212" w:rsidP="001B1CD6">
            <w:pPr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Bidi"/>
                <w:b/>
                <w:bCs/>
                <w:color w:val="7030A0"/>
                <w:sz w:val="20"/>
                <w:szCs w:val="20"/>
              </w:rPr>
              <w:t xml:space="preserve">Section 2: Either focus on AO1 extended essay writing or AO3 extended interpretations writing  </w:t>
            </w:r>
          </w:p>
          <w:p w14:paraId="4A4C5EAF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</w:tr>
      <w:tr w:rsidR="00640212" w:rsidRPr="00F95B20" w14:paraId="7224C926" w14:textId="77777777" w:rsidTr="00A6536F">
        <w:trPr>
          <w:trHeight w:val="1272"/>
        </w:trPr>
        <w:tc>
          <w:tcPr>
            <w:tcW w:w="5431" w:type="dxa"/>
            <w:vMerge/>
          </w:tcPr>
          <w:p w14:paraId="201D366E" w14:textId="77777777" w:rsidR="00640212" w:rsidRPr="00F95B20" w:rsidRDefault="00640212" w:rsidP="001B1C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14:paraId="1BBDDD53" w14:textId="77777777" w:rsidR="00640212" w:rsidRPr="00F95B20" w:rsidRDefault="00640212" w:rsidP="001B1CD6">
            <w:pPr>
              <w:rPr>
                <w:noProof/>
                <w:color w:val="000000" w:themeColor="text1"/>
              </w:rPr>
            </w:pPr>
            <w:r w:rsidRPr="00F95B20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89472" behindDoc="0" locked="0" layoutInCell="1" allowOverlap="1" wp14:anchorId="561981A9" wp14:editId="2B900FE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122555</wp:posOffset>
                  </wp:positionV>
                  <wp:extent cx="569742" cy="569742"/>
                  <wp:effectExtent l="0" t="0" r="0" b="0"/>
                  <wp:wrapNone/>
                  <wp:docPr id="623507212" name="Graphic 62350721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42" cy="56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9" w:type="dxa"/>
            <w:shd w:val="clear" w:color="auto" w:fill="D1F1FB"/>
          </w:tcPr>
          <w:p w14:paraId="5DE077F1" w14:textId="77777777" w:rsidR="00640212" w:rsidRPr="001C018F" w:rsidRDefault="00640212" w:rsidP="001B1CD6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</w:pPr>
            <w:r w:rsidRPr="001C018F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  <w:t xml:space="preserve">Links to careers: </w:t>
            </w:r>
          </w:p>
          <w:p w14:paraId="49024C8C" w14:textId="77777777" w:rsidR="00E4396A" w:rsidRPr="00E4396A" w:rsidRDefault="00E4396A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E4396A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Law &amp; Criminal Justice – Builds analytical, evaluative, and critical reasoning skills essential for legal practice.</w:t>
            </w:r>
          </w:p>
          <w:p w14:paraId="3745F882" w14:textId="77777777" w:rsidR="00E4396A" w:rsidRPr="00E4396A" w:rsidRDefault="00E4396A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E4396A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Politics &amp; Civil Service – Offers insight into power structures, governance, and political thought.</w:t>
            </w:r>
          </w:p>
          <w:p w14:paraId="55FB934C" w14:textId="77777777" w:rsidR="00E4396A" w:rsidRPr="00E4396A" w:rsidRDefault="00E4396A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E4396A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Education &amp; Academia – Prepares students for teaching, lecturing, or research-based roles.</w:t>
            </w:r>
          </w:p>
          <w:p w14:paraId="7A99B852" w14:textId="77777777" w:rsidR="00E4396A" w:rsidRPr="00E4396A" w:rsidRDefault="00E4396A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E4396A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Journalism &amp; Media – Develops the ability to assess sources, construct arguments, and communicate clearly.</w:t>
            </w:r>
          </w:p>
          <w:p w14:paraId="3AC4EA67" w14:textId="77777777" w:rsidR="00E4396A" w:rsidRPr="00E4396A" w:rsidRDefault="00E4396A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E4396A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Heritage &amp; Museums – Encourages interest in curation, public history, and cultural preservation.</w:t>
            </w:r>
          </w:p>
          <w:p w14:paraId="40690D7B" w14:textId="77777777" w:rsidR="00E4396A" w:rsidRPr="00E4396A" w:rsidRDefault="00E4396A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E4396A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International Relations &amp; Diplomacy – Strengthens understanding of global conflict, cooperation, and policy.</w:t>
            </w:r>
          </w:p>
          <w:p w14:paraId="6889A037" w14:textId="6C091CF5" w:rsidR="006A6F9F" w:rsidRPr="00E4396A" w:rsidRDefault="00E4396A" w:rsidP="00062D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E4396A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Business &amp; Management – Cultivates long-term thinking, planning, and interpretation of trends and decision-making</w:t>
            </w:r>
          </w:p>
          <w:p w14:paraId="00A918CE" w14:textId="1BF030B7" w:rsidR="00640212" w:rsidRPr="001C018F" w:rsidRDefault="00640212" w:rsidP="006A6F9F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1C018F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  <w:u w:val="single"/>
              </w:rPr>
              <w:t xml:space="preserve">Link to Personal Development: </w:t>
            </w:r>
          </w:p>
          <w:p w14:paraId="6368DF58" w14:textId="77777777" w:rsidR="0027787D" w:rsidRPr="0027787D" w:rsidRDefault="0027787D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27787D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Critical Thinking – Encourages evidence-based judgement and the evaluation of multiple viewpoints.</w:t>
            </w:r>
          </w:p>
          <w:p w14:paraId="31383617" w14:textId="77777777" w:rsidR="0027787D" w:rsidRPr="0027787D" w:rsidRDefault="0027787D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27787D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Moral Reasoning – Challenges students to consider justice, ethics, and the consequences of actions.</w:t>
            </w:r>
          </w:p>
          <w:p w14:paraId="476872F1" w14:textId="77777777" w:rsidR="0027787D" w:rsidRPr="0027787D" w:rsidRDefault="0027787D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27787D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Empathy &amp; Perspective – Develops understanding of people from different times, backgrounds, and cultures.</w:t>
            </w:r>
          </w:p>
          <w:p w14:paraId="7E89AAAA" w14:textId="77777777" w:rsidR="0027787D" w:rsidRPr="0027787D" w:rsidRDefault="0027787D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27787D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Resilience &amp; Independence – Demands extended reading, independent study, and perseverance.</w:t>
            </w:r>
          </w:p>
          <w:p w14:paraId="07E4FA52" w14:textId="017D9553" w:rsidR="00101673" w:rsidRPr="0027787D" w:rsidRDefault="0027787D" w:rsidP="00062D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27787D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Debate &amp; Communication – Builds confidence in expressing ideas clearly and persuasively</w:t>
            </w:r>
          </w:p>
          <w:p w14:paraId="1AD9E304" w14:textId="77777777" w:rsidR="0027787D" w:rsidRDefault="0027787D" w:rsidP="001C08B2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  <w:p w14:paraId="0ECF97D6" w14:textId="37E44279" w:rsidR="00AF5A61" w:rsidRP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Democracy</w:t>
            </w:r>
            <w: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 xml:space="preserve">-  </w:t>
            </w: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Explored through the development of parliaments, revolutions, suffrage, and civil rights.</w:t>
            </w:r>
          </w:p>
          <w:p w14:paraId="1B31E693" w14:textId="77777777" w:rsid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  <w:p w14:paraId="4D0092CE" w14:textId="7765E5E8" w:rsidR="00AF5A61" w:rsidRP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Rule of Law</w:t>
            </w:r>
            <w: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 xml:space="preserve"> - </w:t>
            </w: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Analysed via legal systems, justice, constitutional changes, and challenges to authority.</w:t>
            </w:r>
          </w:p>
          <w:p w14:paraId="6D1286FD" w14:textId="77777777" w:rsid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  <w:p w14:paraId="2A0CCD2B" w14:textId="64676174" w:rsidR="00AF5A61" w:rsidRP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Individual Liberty</w:t>
            </w:r>
            <w: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 xml:space="preserve"> - </w:t>
            </w: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Seen in debates around rights, reform, religious freedom, and protest movements.</w:t>
            </w:r>
          </w:p>
          <w:p w14:paraId="545B3293" w14:textId="77777777" w:rsid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  <w:p w14:paraId="4827A66A" w14:textId="7AD18EAB" w:rsidR="00AF5A61" w:rsidRP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Mutual Respect</w:t>
            </w:r>
            <w: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 xml:space="preserve"> - </w:t>
            </w: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Promoted through studying societies with differing values and the effects of intolerance.</w:t>
            </w:r>
          </w:p>
          <w:p w14:paraId="05BCAC62" w14:textId="77777777" w:rsidR="00AF5A61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</w:p>
          <w:p w14:paraId="3F3BBF40" w14:textId="49B0265D" w:rsidR="00640212" w:rsidRPr="001C018F" w:rsidRDefault="00AF5A61" w:rsidP="00AF5A61">
            <w:pP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</w:pP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Tolerance of Beliefs</w:t>
            </w:r>
            <w:r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 xml:space="preserve"> - </w:t>
            </w:r>
            <w:r w:rsidRPr="00AF5A61">
              <w:rPr>
                <w:rFonts w:asciiTheme="majorHAnsi" w:hAnsiTheme="majorHAnsi" w:cstheme="majorHAnsi"/>
                <w:b/>
                <w:noProof/>
                <w:color w:val="7030A0"/>
                <w:sz w:val="20"/>
                <w:szCs w:val="20"/>
              </w:rPr>
              <w:t>Addressed by examining religious reformations, persecutions, and the importance of pluralism</w:t>
            </w:r>
          </w:p>
        </w:tc>
      </w:tr>
    </w:tbl>
    <w:p w14:paraId="5BC77278" w14:textId="77777777" w:rsidR="00640212" w:rsidRPr="008F4750" w:rsidRDefault="00640212">
      <w:pPr>
        <w:rPr>
          <w:sz w:val="20"/>
          <w:szCs w:val="20"/>
        </w:rPr>
      </w:pPr>
    </w:p>
    <w:sectPr w:rsidR="00640212" w:rsidRPr="008F4750" w:rsidSect="008D387A">
      <w:headerReference w:type="default" r:id="rId18"/>
      <w:pgSz w:w="11900" w:h="16840"/>
      <w:pgMar w:top="1886" w:right="533" w:bottom="576" w:left="734" w:header="605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64C4E" w14:textId="77777777" w:rsidR="00062D95" w:rsidRDefault="00062D95" w:rsidP="00B57030">
      <w:r>
        <w:separator/>
      </w:r>
    </w:p>
  </w:endnote>
  <w:endnote w:type="continuationSeparator" w:id="0">
    <w:p w14:paraId="57C239DD" w14:textId="77777777" w:rsidR="00062D95" w:rsidRDefault="00062D95" w:rsidP="00B57030">
      <w:r>
        <w:continuationSeparator/>
      </w:r>
    </w:p>
  </w:endnote>
  <w:endnote w:type="continuationNotice" w:id="1">
    <w:p w14:paraId="22534BBA" w14:textId="77777777" w:rsidR="00062D95" w:rsidRDefault="00062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A992B" w14:textId="77777777" w:rsidR="00062D95" w:rsidRDefault="00062D95" w:rsidP="00B57030">
      <w:r>
        <w:separator/>
      </w:r>
    </w:p>
  </w:footnote>
  <w:footnote w:type="continuationSeparator" w:id="0">
    <w:p w14:paraId="5B593293" w14:textId="77777777" w:rsidR="00062D95" w:rsidRDefault="00062D95" w:rsidP="00B57030">
      <w:r>
        <w:continuationSeparator/>
      </w:r>
    </w:p>
  </w:footnote>
  <w:footnote w:type="continuationNotice" w:id="1">
    <w:p w14:paraId="04AFBFFC" w14:textId="77777777" w:rsidR="00062D95" w:rsidRDefault="00062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3EB9F" w14:textId="6FD19F59" w:rsidR="00740541" w:rsidRDefault="00B57030" w:rsidP="00740541">
    <w:pPr>
      <w:pStyle w:val="Header"/>
      <w:ind w:hanging="284"/>
      <w:jc w:val="right"/>
      <w:rPr>
        <w:rFonts w:ascii="Gill Sans MT" w:hAnsi="Gill Sans MT"/>
        <w:b/>
        <w:bCs/>
        <w:color w:val="00B0F0"/>
        <w:sz w:val="44"/>
        <w:szCs w:val="44"/>
      </w:rPr>
    </w:pPr>
    <w:r w:rsidRPr="00535932">
      <w:rPr>
        <w:b/>
        <w:i/>
        <w:noProof/>
        <w:color w:val="00B0F0"/>
        <w:lang w:eastAsia="en-GB"/>
      </w:rPr>
      <w:drawing>
        <wp:anchor distT="0" distB="0" distL="114300" distR="114300" simplePos="0" relativeHeight="251624960" behindDoc="0" locked="0" layoutInCell="1" allowOverlap="1" wp14:anchorId="51B7F6A8" wp14:editId="7DE58938">
          <wp:simplePos x="0" y="0"/>
          <wp:positionH relativeFrom="column">
            <wp:posOffset>-246234</wp:posOffset>
          </wp:positionH>
          <wp:positionV relativeFrom="paragraph">
            <wp:posOffset>-302455</wp:posOffset>
          </wp:positionV>
          <wp:extent cx="893298" cy="872196"/>
          <wp:effectExtent l="0" t="0" r="0" b="4445"/>
          <wp:wrapNone/>
          <wp:docPr id="9" name="Picture 8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5FE8895-42C5-324B-AD1B-C8F6E54A6CB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C5FE8895-42C5-324B-AD1B-C8F6E54A6CBB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298" cy="872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932" w:rsidRPr="00535932">
      <w:rPr>
        <w:rFonts w:ascii="Gill Sans MT" w:hAnsi="Gill Sans MT"/>
        <w:b/>
        <w:bCs/>
        <w:color w:val="00B0F0"/>
        <w:sz w:val="44"/>
        <w:szCs w:val="44"/>
      </w:rPr>
      <w:t>Y1</w:t>
    </w:r>
    <w:r w:rsidR="00483A4D">
      <w:rPr>
        <w:rFonts w:ascii="Gill Sans MT" w:hAnsi="Gill Sans MT"/>
        <w:b/>
        <w:bCs/>
        <w:color w:val="00B0F0"/>
        <w:sz w:val="44"/>
        <w:szCs w:val="44"/>
      </w:rPr>
      <w:t>3</w:t>
    </w:r>
    <w:r w:rsidR="00740541" w:rsidRPr="00535932">
      <w:rPr>
        <w:rFonts w:ascii="Gill Sans MT" w:hAnsi="Gill Sans MT"/>
        <w:b/>
        <w:bCs/>
        <w:color w:val="00B0F0"/>
        <w:sz w:val="44"/>
        <w:szCs w:val="44"/>
      </w:rPr>
      <w:t xml:space="preserve"> </w:t>
    </w:r>
    <w:r w:rsidR="00E31C3A">
      <w:rPr>
        <w:rFonts w:ascii="Gill Sans MT" w:hAnsi="Gill Sans MT"/>
        <w:b/>
        <w:bCs/>
        <w:color w:val="00B0F0"/>
        <w:sz w:val="44"/>
        <w:szCs w:val="44"/>
      </w:rPr>
      <w:t>HISTORY C</w:t>
    </w:r>
    <w:r w:rsidR="00740541">
      <w:rPr>
        <w:rFonts w:ascii="Gill Sans MT" w:hAnsi="Gill Sans MT"/>
        <w:b/>
        <w:bCs/>
        <w:color w:val="00B0F0"/>
        <w:sz w:val="44"/>
        <w:szCs w:val="44"/>
      </w:rPr>
      <w:t>URRICULUM MAP</w:t>
    </w:r>
    <w:r w:rsidR="004F21B3">
      <w:rPr>
        <w:rFonts w:ascii="Gill Sans MT" w:hAnsi="Gill Sans MT"/>
        <w:b/>
        <w:bCs/>
        <w:color w:val="00B0F0"/>
        <w:sz w:val="44"/>
        <w:szCs w:val="44"/>
      </w:rPr>
      <w:t xml:space="preserve"> </w:t>
    </w:r>
  </w:p>
  <w:p w14:paraId="6F58C6D8" w14:textId="6ABE8939" w:rsidR="00740541" w:rsidRDefault="00535932" w:rsidP="00740541">
    <w:pPr>
      <w:pStyle w:val="Header"/>
      <w:ind w:hanging="284"/>
      <w:jc w:val="right"/>
    </w:pPr>
    <w:r>
      <w:rPr>
        <w:rFonts w:ascii="Gill Sans MT" w:hAnsi="Gill Sans MT"/>
        <w:b/>
        <w:bCs/>
        <w:color w:val="00B0F0"/>
        <w:sz w:val="44"/>
        <w:szCs w:val="44"/>
      </w:rPr>
      <w:t>1C</w:t>
    </w:r>
    <w:r w:rsidR="004F21B3">
      <w:rPr>
        <w:rFonts w:ascii="Gill Sans MT" w:hAnsi="Gill Sans MT"/>
        <w:b/>
        <w:bCs/>
        <w:color w:val="00B0F0"/>
        <w:sz w:val="44"/>
        <w:szCs w:val="44"/>
      </w:rPr>
      <w:t xml:space="preserve">: </w:t>
    </w:r>
    <w:r>
      <w:rPr>
        <w:rFonts w:ascii="Gill Sans MT" w:hAnsi="Gill Sans MT"/>
        <w:b/>
        <w:bCs/>
        <w:color w:val="00B0F0"/>
        <w:sz w:val="44"/>
        <w:szCs w:val="44"/>
      </w:rPr>
      <w:t>The Tudors</w:t>
    </w:r>
  </w:p>
  <w:p w14:paraId="191387F9" w14:textId="35C39DAA" w:rsidR="002D48C3" w:rsidRDefault="002D48C3" w:rsidP="002D48C3">
    <w:pPr>
      <w:pStyle w:val="Header"/>
      <w:ind w:hanging="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42F"/>
    <w:multiLevelType w:val="hybridMultilevel"/>
    <w:tmpl w:val="48487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021"/>
    <w:multiLevelType w:val="hybridMultilevel"/>
    <w:tmpl w:val="25548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2326"/>
    <w:multiLevelType w:val="hybridMultilevel"/>
    <w:tmpl w:val="9132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5914"/>
    <w:multiLevelType w:val="hybridMultilevel"/>
    <w:tmpl w:val="48B2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75871"/>
    <w:multiLevelType w:val="hybridMultilevel"/>
    <w:tmpl w:val="5290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B59D0"/>
    <w:multiLevelType w:val="hybridMultilevel"/>
    <w:tmpl w:val="9D5C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91E"/>
    <w:multiLevelType w:val="hybridMultilevel"/>
    <w:tmpl w:val="6FA0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444F8"/>
    <w:multiLevelType w:val="hybridMultilevel"/>
    <w:tmpl w:val="394CA1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54CE"/>
    <w:multiLevelType w:val="hybridMultilevel"/>
    <w:tmpl w:val="8FCE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E2D62">
      <w:numFmt w:val="bullet"/>
      <w:lvlText w:val="•"/>
      <w:lvlJc w:val="left"/>
      <w:pPr>
        <w:ind w:left="1800" w:hanging="72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B27"/>
    <w:multiLevelType w:val="hybridMultilevel"/>
    <w:tmpl w:val="C840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D4833"/>
    <w:multiLevelType w:val="hybridMultilevel"/>
    <w:tmpl w:val="21B8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67B4D"/>
    <w:multiLevelType w:val="hybridMultilevel"/>
    <w:tmpl w:val="24F42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96B25"/>
    <w:multiLevelType w:val="hybridMultilevel"/>
    <w:tmpl w:val="82AE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61921"/>
    <w:multiLevelType w:val="hybridMultilevel"/>
    <w:tmpl w:val="81FC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D0696"/>
    <w:multiLevelType w:val="hybridMultilevel"/>
    <w:tmpl w:val="D68E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C3B0B"/>
    <w:multiLevelType w:val="hybridMultilevel"/>
    <w:tmpl w:val="C43C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11"/>
  </w:num>
  <w:num w:numId="11">
    <w:abstractNumId w:val="15"/>
  </w:num>
  <w:num w:numId="12">
    <w:abstractNumId w:val="12"/>
  </w:num>
  <w:num w:numId="13">
    <w:abstractNumId w:val="9"/>
  </w:num>
  <w:num w:numId="14">
    <w:abstractNumId w:val="1"/>
  </w:num>
  <w:num w:numId="15">
    <w:abstractNumId w:val="10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30"/>
    <w:rsid w:val="00002727"/>
    <w:rsid w:val="0000465C"/>
    <w:rsid w:val="00006455"/>
    <w:rsid w:val="00006B43"/>
    <w:rsid w:val="00007D3D"/>
    <w:rsid w:val="000103F7"/>
    <w:rsid w:val="00010D5D"/>
    <w:rsid w:val="00013C7E"/>
    <w:rsid w:val="00014D07"/>
    <w:rsid w:val="0002216E"/>
    <w:rsid w:val="000256CB"/>
    <w:rsid w:val="00025B95"/>
    <w:rsid w:val="00026C9A"/>
    <w:rsid w:val="00030026"/>
    <w:rsid w:val="000341DF"/>
    <w:rsid w:val="0003480B"/>
    <w:rsid w:val="000360E7"/>
    <w:rsid w:val="000417B2"/>
    <w:rsid w:val="00050153"/>
    <w:rsid w:val="00050D1C"/>
    <w:rsid w:val="0005521A"/>
    <w:rsid w:val="00055CA5"/>
    <w:rsid w:val="000566FF"/>
    <w:rsid w:val="00061FC5"/>
    <w:rsid w:val="00062D95"/>
    <w:rsid w:val="0006387A"/>
    <w:rsid w:val="00064DD0"/>
    <w:rsid w:val="000658F1"/>
    <w:rsid w:val="0006730A"/>
    <w:rsid w:val="00070B79"/>
    <w:rsid w:val="0007239F"/>
    <w:rsid w:val="00074121"/>
    <w:rsid w:val="00075181"/>
    <w:rsid w:val="000775AD"/>
    <w:rsid w:val="00080194"/>
    <w:rsid w:val="000835C7"/>
    <w:rsid w:val="00087ABA"/>
    <w:rsid w:val="000A04CC"/>
    <w:rsid w:val="000A061F"/>
    <w:rsid w:val="000A118B"/>
    <w:rsid w:val="000A3301"/>
    <w:rsid w:val="000B349F"/>
    <w:rsid w:val="000C113F"/>
    <w:rsid w:val="000C56BD"/>
    <w:rsid w:val="000D1394"/>
    <w:rsid w:val="000D24DC"/>
    <w:rsid w:val="000E13F3"/>
    <w:rsid w:val="000E151D"/>
    <w:rsid w:val="000E2ADD"/>
    <w:rsid w:val="000F0A9A"/>
    <w:rsid w:val="000F2410"/>
    <w:rsid w:val="000F2DDC"/>
    <w:rsid w:val="0010006B"/>
    <w:rsid w:val="00101673"/>
    <w:rsid w:val="001067C8"/>
    <w:rsid w:val="001161AD"/>
    <w:rsid w:val="00116A56"/>
    <w:rsid w:val="00117B66"/>
    <w:rsid w:val="0012078A"/>
    <w:rsid w:val="00125EE2"/>
    <w:rsid w:val="00127E92"/>
    <w:rsid w:val="00130756"/>
    <w:rsid w:val="00130A68"/>
    <w:rsid w:val="001317FD"/>
    <w:rsid w:val="00131B1A"/>
    <w:rsid w:val="00131BE5"/>
    <w:rsid w:val="00132BDF"/>
    <w:rsid w:val="00140711"/>
    <w:rsid w:val="0014140F"/>
    <w:rsid w:val="001516C8"/>
    <w:rsid w:val="00156E29"/>
    <w:rsid w:val="00160CF6"/>
    <w:rsid w:val="00165EE2"/>
    <w:rsid w:val="00165F08"/>
    <w:rsid w:val="001675EE"/>
    <w:rsid w:val="001708CF"/>
    <w:rsid w:val="001722A5"/>
    <w:rsid w:val="001726FE"/>
    <w:rsid w:val="001809BA"/>
    <w:rsid w:val="00180ED3"/>
    <w:rsid w:val="0018489C"/>
    <w:rsid w:val="0018603C"/>
    <w:rsid w:val="001906C8"/>
    <w:rsid w:val="001914CE"/>
    <w:rsid w:val="001926CC"/>
    <w:rsid w:val="00192E63"/>
    <w:rsid w:val="001951DC"/>
    <w:rsid w:val="00195352"/>
    <w:rsid w:val="001956A7"/>
    <w:rsid w:val="001964FF"/>
    <w:rsid w:val="001A00DB"/>
    <w:rsid w:val="001A21A1"/>
    <w:rsid w:val="001A302D"/>
    <w:rsid w:val="001A5F0B"/>
    <w:rsid w:val="001B1A88"/>
    <w:rsid w:val="001B2E8C"/>
    <w:rsid w:val="001B55DA"/>
    <w:rsid w:val="001B7655"/>
    <w:rsid w:val="001C018F"/>
    <w:rsid w:val="001C08B2"/>
    <w:rsid w:val="001C0900"/>
    <w:rsid w:val="001C0A1F"/>
    <w:rsid w:val="001C266C"/>
    <w:rsid w:val="001C3909"/>
    <w:rsid w:val="001C3E5A"/>
    <w:rsid w:val="001C46CB"/>
    <w:rsid w:val="001D03D1"/>
    <w:rsid w:val="001D1E87"/>
    <w:rsid w:val="001D1FA9"/>
    <w:rsid w:val="001D51EB"/>
    <w:rsid w:val="001E0B33"/>
    <w:rsid w:val="001F10A6"/>
    <w:rsid w:val="001F3112"/>
    <w:rsid w:val="001F44E7"/>
    <w:rsid w:val="00207275"/>
    <w:rsid w:val="00212DF6"/>
    <w:rsid w:val="00214B9E"/>
    <w:rsid w:val="00217580"/>
    <w:rsid w:val="002215EB"/>
    <w:rsid w:val="00221647"/>
    <w:rsid w:val="00224756"/>
    <w:rsid w:val="00224A77"/>
    <w:rsid w:val="002258C1"/>
    <w:rsid w:val="00230E47"/>
    <w:rsid w:val="00231177"/>
    <w:rsid w:val="00231913"/>
    <w:rsid w:val="00232C7F"/>
    <w:rsid w:val="002356BA"/>
    <w:rsid w:val="002356CC"/>
    <w:rsid w:val="00236EC3"/>
    <w:rsid w:val="00240C90"/>
    <w:rsid w:val="00243EDB"/>
    <w:rsid w:val="00245F8A"/>
    <w:rsid w:val="00252FF5"/>
    <w:rsid w:val="00253C28"/>
    <w:rsid w:val="0025493B"/>
    <w:rsid w:val="00255BBF"/>
    <w:rsid w:val="00260BAD"/>
    <w:rsid w:val="002638E6"/>
    <w:rsid w:val="00270241"/>
    <w:rsid w:val="00271746"/>
    <w:rsid w:val="002732DC"/>
    <w:rsid w:val="002739BE"/>
    <w:rsid w:val="00273E7C"/>
    <w:rsid w:val="00275B5F"/>
    <w:rsid w:val="0027787D"/>
    <w:rsid w:val="0028304F"/>
    <w:rsid w:val="00283C56"/>
    <w:rsid w:val="00284C2C"/>
    <w:rsid w:val="00284F03"/>
    <w:rsid w:val="00284F35"/>
    <w:rsid w:val="00284FF9"/>
    <w:rsid w:val="002854CA"/>
    <w:rsid w:val="0029007C"/>
    <w:rsid w:val="00291B70"/>
    <w:rsid w:val="002933AB"/>
    <w:rsid w:val="00296A6C"/>
    <w:rsid w:val="0029740B"/>
    <w:rsid w:val="002A052F"/>
    <w:rsid w:val="002A057D"/>
    <w:rsid w:val="002A09C9"/>
    <w:rsid w:val="002A1FA6"/>
    <w:rsid w:val="002A3E8C"/>
    <w:rsid w:val="002A547C"/>
    <w:rsid w:val="002A7BB3"/>
    <w:rsid w:val="002B0467"/>
    <w:rsid w:val="002B59B3"/>
    <w:rsid w:val="002B5AD0"/>
    <w:rsid w:val="002C0514"/>
    <w:rsid w:val="002C6CD5"/>
    <w:rsid w:val="002C71E0"/>
    <w:rsid w:val="002C7252"/>
    <w:rsid w:val="002C768A"/>
    <w:rsid w:val="002D1A1F"/>
    <w:rsid w:val="002D1AD0"/>
    <w:rsid w:val="002D3893"/>
    <w:rsid w:val="002D3E0C"/>
    <w:rsid w:val="002D48C3"/>
    <w:rsid w:val="002D7F3A"/>
    <w:rsid w:val="002E36B7"/>
    <w:rsid w:val="002E62FC"/>
    <w:rsid w:val="002E7555"/>
    <w:rsid w:val="002F0999"/>
    <w:rsid w:val="002F196F"/>
    <w:rsid w:val="002F3427"/>
    <w:rsid w:val="00301299"/>
    <w:rsid w:val="00302382"/>
    <w:rsid w:val="00304006"/>
    <w:rsid w:val="003050BA"/>
    <w:rsid w:val="00311B58"/>
    <w:rsid w:val="003128E9"/>
    <w:rsid w:val="003154BC"/>
    <w:rsid w:val="003172C0"/>
    <w:rsid w:val="00317FE2"/>
    <w:rsid w:val="00324318"/>
    <w:rsid w:val="00324DD4"/>
    <w:rsid w:val="00330FC6"/>
    <w:rsid w:val="003311FB"/>
    <w:rsid w:val="00333441"/>
    <w:rsid w:val="0033636E"/>
    <w:rsid w:val="003422E6"/>
    <w:rsid w:val="003436D2"/>
    <w:rsid w:val="00351D21"/>
    <w:rsid w:val="003525C5"/>
    <w:rsid w:val="00355B6A"/>
    <w:rsid w:val="00360478"/>
    <w:rsid w:val="00361B9D"/>
    <w:rsid w:val="003634E7"/>
    <w:rsid w:val="003647D6"/>
    <w:rsid w:val="00366590"/>
    <w:rsid w:val="00370EC7"/>
    <w:rsid w:val="00373960"/>
    <w:rsid w:val="003750DD"/>
    <w:rsid w:val="00376AE6"/>
    <w:rsid w:val="00381650"/>
    <w:rsid w:val="00381FAE"/>
    <w:rsid w:val="00382D6F"/>
    <w:rsid w:val="003841DD"/>
    <w:rsid w:val="00385F1B"/>
    <w:rsid w:val="003939F8"/>
    <w:rsid w:val="00394818"/>
    <w:rsid w:val="00397338"/>
    <w:rsid w:val="00397A9F"/>
    <w:rsid w:val="003A0714"/>
    <w:rsid w:val="003A1C41"/>
    <w:rsid w:val="003A1C42"/>
    <w:rsid w:val="003A48FE"/>
    <w:rsid w:val="003A610E"/>
    <w:rsid w:val="003A7DE4"/>
    <w:rsid w:val="003B2ACA"/>
    <w:rsid w:val="003C1CDF"/>
    <w:rsid w:val="003C5505"/>
    <w:rsid w:val="003C7898"/>
    <w:rsid w:val="003D2689"/>
    <w:rsid w:val="003D4CAE"/>
    <w:rsid w:val="003D76EB"/>
    <w:rsid w:val="003D7E75"/>
    <w:rsid w:val="003E0BE3"/>
    <w:rsid w:val="003E318C"/>
    <w:rsid w:val="003E34F8"/>
    <w:rsid w:val="003E6FD0"/>
    <w:rsid w:val="003F2B28"/>
    <w:rsid w:val="00401D6E"/>
    <w:rsid w:val="00404636"/>
    <w:rsid w:val="00410454"/>
    <w:rsid w:val="00421E07"/>
    <w:rsid w:val="00440F80"/>
    <w:rsid w:val="00441240"/>
    <w:rsid w:val="00443E77"/>
    <w:rsid w:val="004458AC"/>
    <w:rsid w:val="004465CF"/>
    <w:rsid w:val="0044769B"/>
    <w:rsid w:val="0045274C"/>
    <w:rsid w:val="00454281"/>
    <w:rsid w:val="00455297"/>
    <w:rsid w:val="0045623C"/>
    <w:rsid w:val="004564D0"/>
    <w:rsid w:val="00460D32"/>
    <w:rsid w:val="004629B4"/>
    <w:rsid w:val="0046368C"/>
    <w:rsid w:val="00465A4E"/>
    <w:rsid w:val="00470D35"/>
    <w:rsid w:val="00473885"/>
    <w:rsid w:val="0047452C"/>
    <w:rsid w:val="00474E23"/>
    <w:rsid w:val="00476D58"/>
    <w:rsid w:val="0048058F"/>
    <w:rsid w:val="004810D2"/>
    <w:rsid w:val="00481A59"/>
    <w:rsid w:val="00483A4D"/>
    <w:rsid w:val="004861E6"/>
    <w:rsid w:val="00486B37"/>
    <w:rsid w:val="00490074"/>
    <w:rsid w:val="0049033C"/>
    <w:rsid w:val="00490C0E"/>
    <w:rsid w:val="00495E7A"/>
    <w:rsid w:val="004A3E86"/>
    <w:rsid w:val="004A4A92"/>
    <w:rsid w:val="004A7107"/>
    <w:rsid w:val="004B31DE"/>
    <w:rsid w:val="004B3EE1"/>
    <w:rsid w:val="004B443E"/>
    <w:rsid w:val="004B7770"/>
    <w:rsid w:val="004C2FBB"/>
    <w:rsid w:val="004C41A1"/>
    <w:rsid w:val="004C78D1"/>
    <w:rsid w:val="004D348B"/>
    <w:rsid w:val="004D6640"/>
    <w:rsid w:val="004D6689"/>
    <w:rsid w:val="004E4B74"/>
    <w:rsid w:val="004E4EF3"/>
    <w:rsid w:val="004F0D90"/>
    <w:rsid w:val="004F1517"/>
    <w:rsid w:val="004F21B3"/>
    <w:rsid w:val="004F32ED"/>
    <w:rsid w:val="004F7360"/>
    <w:rsid w:val="0050504F"/>
    <w:rsid w:val="0051359D"/>
    <w:rsid w:val="00513B2F"/>
    <w:rsid w:val="005150CF"/>
    <w:rsid w:val="0052166D"/>
    <w:rsid w:val="00521B16"/>
    <w:rsid w:val="00521F5A"/>
    <w:rsid w:val="0052503E"/>
    <w:rsid w:val="0052F028"/>
    <w:rsid w:val="005337CE"/>
    <w:rsid w:val="00535932"/>
    <w:rsid w:val="00537BFE"/>
    <w:rsid w:val="00540F3C"/>
    <w:rsid w:val="00541F72"/>
    <w:rsid w:val="005448A1"/>
    <w:rsid w:val="00545D82"/>
    <w:rsid w:val="00550CF1"/>
    <w:rsid w:val="00551392"/>
    <w:rsid w:val="0055319A"/>
    <w:rsid w:val="00560079"/>
    <w:rsid w:val="00561D9D"/>
    <w:rsid w:val="00564147"/>
    <w:rsid w:val="00567E79"/>
    <w:rsid w:val="00570342"/>
    <w:rsid w:val="005715FD"/>
    <w:rsid w:val="00571755"/>
    <w:rsid w:val="00572193"/>
    <w:rsid w:val="005742F4"/>
    <w:rsid w:val="005768D2"/>
    <w:rsid w:val="00580362"/>
    <w:rsid w:val="0058445B"/>
    <w:rsid w:val="005856D8"/>
    <w:rsid w:val="00586072"/>
    <w:rsid w:val="00586B6E"/>
    <w:rsid w:val="005A32ED"/>
    <w:rsid w:val="005A3481"/>
    <w:rsid w:val="005A379A"/>
    <w:rsid w:val="005A7CE9"/>
    <w:rsid w:val="005B0913"/>
    <w:rsid w:val="005B1804"/>
    <w:rsid w:val="005B3DFA"/>
    <w:rsid w:val="005B3FA2"/>
    <w:rsid w:val="005B4EC9"/>
    <w:rsid w:val="005B5B26"/>
    <w:rsid w:val="005C01FA"/>
    <w:rsid w:val="005C0971"/>
    <w:rsid w:val="005C44DA"/>
    <w:rsid w:val="005C57BA"/>
    <w:rsid w:val="005C651E"/>
    <w:rsid w:val="005D0B88"/>
    <w:rsid w:val="005D2C82"/>
    <w:rsid w:val="005D577D"/>
    <w:rsid w:val="005D7403"/>
    <w:rsid w:val="005D78E7"/>
    <w:rsid w:val="005E04D2"/>
    <w:rsid w:val="005E10BB"/>
    <w:rsid w:val="005E1386"/>
    <w:rsid w:val="005E2664"/>
    <w:rsid w:val="005E30BC"/>
    <w:rsid w:val="005E35AD"/>
    <w:rsid w:val="005E5E85"/>
    <w:rsid w:val="005E658E"/>
    <w:rsid w:val="005F1ADD"/>
    <w:rsid w:val="005F598D"/>
    <w:rsid w:val="00602823"/>
    <w:rsid w:val="00602E71"/>
    <w:rsid w:val="00615F54"/>
    <w:rsid w:val="00617005"/>
    <w:rsid w:val="00617880"/>
    <w:rsid w:val="00624CF5"/>
    <w:rsid w:val="006260A4"/>
    <w:rsid w:val="00630A8D"/>
    <w:rsid w:val="0063198F"/>
    <w:rsid w:val="00631D60"/>
    <w:rsid w:val="00633046"/>
    <w:rsid w:val="00636B18"/>
    <w:rsid w:val="00637068"/>
    <w:rsid w:val="00640212"/>
    <w:rsid w:val="00641D40"/>
    <w:rsid w:val="0064249F"/>
    <w:rsid w:val="00644F9F"/>
    <w:rsid w:val="00650E02"/>
    <w:rsid w:val="006524F3"/>
    <w:rsid w:val="00655CE2"/>
    <w:rsid w:val="006564C9"/>
    <w:rsid w:val="00660EE5"/>
    <w:rsid w:val="00660F08"/>
    <w:rsid w:val="00663BBD"/>
    <w:rsid w:val="00663C15"/>
    <w:rsid w:val="006640F3"/>
    <w:rsid w:val="006641A3"/>
    <w:rsid w:val="006645AE"/>
    <w:rsid w:val="00665A80"/>
    <w:rsid w:val="0067278D"/>
    <w:rsid w:val="00677065"/>
    <w:rsid w:val="00677EE9"/>
    <w:rsid w:val="00680D8B"/>
    <w:rsid w:val="00681EBA"/>
    <w:rsid w:val="00686347"/>
    <w:rsid w:val="0069363D"/>
    <w:rsid w:val="00697C42"/>
    <w:rsid w:val="006A202E"/>
    <w:rsid w:val="006A3D0E"/>
    <w:rsid w:val="006A4D9D"/>
    <w:rsid w:val="006A586C"/>
    <w:rsid w:val="006A6F9F"/>
    <w:rsid w:val="006A7AB0"/>
    <w:rsid w:val="006A7DB9"/>
    <w:rsid w:val="006B27F3"/>
    <w:rsid w:val="006B3CAE"/>
    <w:rsid w:val="006B3E0E"/>
    <w:rsid w:val="006B6E85"/>
    <w:rsid w:val="006B7DF3"/>
    <w:rsid w:val="006C24E0"/>
    <w:rsid w:val="006D16CD"/>
    <w:rsid w:val="006D4CCC"/>
    <w:rsid w:val="006D56D8"/>
    <w:rsid w:val="006D6E67"/>
    <w:rsid w:val="006E08D6"/>
    <w:rsid w:val="006E1BBB"/>
    <w:rsid w:val="006E5B50"/>
    <w:rsid w:val="006E6F01"/>
    <w:rsid w:val="006F1DFB"/>
    <w:rsid w:val="006F2E6C"/>
    <w:rsid w:val="006F460A"/>
    <w:rsid w:val="006F5F15"/>
    <w:rsid w:val="006F624A"/>
    <w:rsid w:val="006F62CB"/>
    <w:rsid w:val="006F6B13"/>
    <w:rsid w:val="006F74AD"/>
    <w:rsid w:val="00700CA4"/>
    <w:rsid w:val="00702EA5"/>
    <w:rsid w:val="007122F6"/>
    <w:rsid w:val="00713EF2"/>
    <w:rsid w:val="00716653"/>
    <w:rsid w:val="00716F8A"/>
    <w:rsid w:val="0072306B"/>
    <w:rsid w:val="007244A2"/>
    <w:rsid w:val="0073024B"/>
    <w:rsid w:val="00732D41"/>
    <w:rsid w:val="0073393E"/>
    <w:rsid w:val="00734D49"/>
    <w:rsid w:val="007355D8"/>
    <w:rsid w:val="00737B40"/>
    <w:rsid w:val="00740541"/>
    <w:rsid w:val="0074120A"/>
    <w:rsid w:val="0074734B"/>
    <w:rsid w:val="00750DD8"/>
    <w:rsid w:val="007527B1"/>
    <w:rsid w:val="00753667"/>
    <w:rsid w:val="007570E0"/>
    <w:rsid w:val="0076224D"/>
    <w:rsid w:val="0077100C"/>
    <w:rsid w:val="00774884"/>
    <w:rsid w:val="007763EC"/>
    <w:rsid w:val="00776864"/>
    <w:rsid w:val="0077725E"/>
    <w:rsid w:val="007809D4"/>
    <w:rsid w:val="007817DC"/>
    <w:rsid w:val="00786190"/>
    <w:rsid w:val="00792405"/>
    <w:rsid w:val="007939B5"/>
    <w:rsid w:val="007A16B7"/>
    <w:rsid w:val="007A4C7C"/>
    <w:rsid w:val="007A6F25"/>
    <w:rsid w:val="007A7FB2"/>
    <w:rsid w:val="007B3AB8"/>
    <w:rsid w:val="007B60EE"/>
    <w:rsid w:val="007C0F46"/>
    <w:rsid w:val="007C1552"/>
    <w:rsid w:val="007C3AD1"/>
    <w:rsid w:val="007C4648"/>
    <w:rsid w:val="007C6704"/>
    <w:rsid w:val="007C7DB1"/>
    <w:rsid w:val="007D1723"/>
    <w:rsid w:val="007D2455"/>
    <w:rsid w:val="007D2A88"/>
    <w:rsid w:val="007D4149"/>
    <w:rsid w:val="007D6E6C"/>
    <w:rsid w:val="007E0E1F"/>
    <w:rsid w:val="007F5B83"/>
    <w:rsid w:val="007F729E"/>
    <w:rsid w:val="0080069F"/>
    <w:rsid w:val="00805E58"/>
    <w:rsid w:val="008103AF"/>
    <w:rsid w:val="008108C8"/>
    <w:rsid w:val="008120F2"/>
    <w:rsid w:val="008161E6"/>
    <w:rsid w:val="00817A92"/>
    <w:rsid w:val="00821235"/>
    <w:rsid w:val="00822BEF"/>
    <w:rsid w:val="008238F6"/>
    <w:rsid w:val="00824221"/>
    <w:rsid w:val="0083322E"/>
    <w:rsid w:val="008333FC"/>
    <w:rsid w:val="00833DE1"/>
    <w:rsid w:val="00835A42"/>
    <w:rsid w:val="00837AAE"/>
    <w:rsid w:val="00837B3E"/>
    <w:rsid w:val="008447D6"/>
    <w:rsid w:val="00845B14"/>
    <w:rsid w:val="00850703"/>
    <w:rsid w:val="00853514"/>
    <w:rsid w:val="0085391E"/>
    <w:rsid w:val="00855494"/>
    <w:rsid w:val="0085590C"/>
    <w:rsid w:val="00863586"/>
    <w:rsid w:val="008638C4"/>
    <w:rsid w:val="008648DA"/>
    <w:rsid w:val="00874189"/>
    <w:rsid w:val="00877A15"/>
    <w:rsid w:val="00880FED"/>
    <w:rsid w:val="008812EB"/>
    <w:rsid w:val="008827F2"/>
    <w:rsid w:val="0088428A"/>
    <w:rsid w:val="00885075"/>
    <w:rsid w:val="008900D4"/>
    <w:rsid w:val="0089189C"/>
    <w:rsid w:val="00892423"/>
    <w:rsid w:val="008A7BBD"/>
    <w:rsid w:val="008B3536"/>
    <w:rsid w:val="008B3825"/>
    <w:rsid w:val="008B602E"/>
    <w:rsid w:val="008B7C09"/>
    <w:rsid w:val="008C0364"/>
    <w:rsid w:val="008C0789"/>
    <w:rsid w:val="008C11E9"/>
    <w:rsid w:val="008C7E5B"/>
    <w:rsid w:val="008D387A"/>
    <w:rsid w:val="008E09BF"/>
    <w:rsid w:val="008E0BEF"/>
    <w:rsid w:val="008E2C1C"/>
    <w:rsid w:val="008E401F"/>
    <w:rsid w:val="008E579E"/>
    <w:rsid w:val="008E5A19"/>
    <w:rsid w:val="008F0CC1"/>
    <w:rsid w:val="008F1E48"/>
    <w:rsid w:val="008F2243"/>
    <w:rsid w:val="008F3EC4"/>
    <w:rsid w:val="008F4750"/>
    <w:rsid w:val="00905FDF"/>
    <w:rsid w:val="0090634D"/>
    <w:rsid w:val="009066C1"/>
    <w:rsid w:val="00907AA7"/>
    <w:rsid w:val="009132FC"/>
    <w:rsid w:val="00914267"/>
    <w:rsid w:val="00917678"/>
    <w:rsid w:val="009239AA"/>
    <w:rsid w:val="009253D4"/>
    <w:rsid w:val="0093525E"/>
    <w:rsid w:val="0093702D"/>
    <w:rsid w:val="009378A0"/>
    <w:rsid w:val="009408B4"/>
    <w:rsid w:val="009409AA"/>
    <w:rsid w:val="00941884"/>
    <w:rsid w:val="00945065"/>
    <w:rsid w:val="00950312"/>
    <w:rsid w:val="009507AF"/>
    <w:rsid w:val="00950A2A"/>
    <w:rsid w:val="00955395"/>
    <w:rsid w:val="00974A03"/>
    <w:rsid w:val="009766BC"/>
    <w:rsid w:val="00983FF5"/>
    <w:rsid w:val="009911C2"/>
    <w:rsid w:val="00992133"/>
    <w:rsid w:val="0099338C"/>
    <w:rsid w:val="009A0651"/>
    <w:rsid w:val="009A0DA2"/>
    <w:rsid w:val="009A18C6"/>
    <w:rsid w:val="009A6C7C"/>
    <w:rsid w:val="009B1183"/>
    <w:rsid w:val="009B2728"/>
    <w:rsid w:val="009B3BD5"/>
    <w:rsid w:val="009B6604"/>
    <w:rsid w:val="009C02C6"/>
    <w:rsid w:val="009D0BF0"/>
    <w:rsid w:val="009D146C"/>
    <w:rsid w:val="009D14F6"/>
    <w:rsid w:val="009D2489"/>
    <w:rsid w:val="009E16E1"/>
    <w:rsid w:val="009F14DC"/>
    <w:rsid w:val="009F16A8"/>
    <w:rsid w:val="009F3635"/>
    <w:rsid w:val="009F447F"/>
    <w:rsid w:val="009F45A7"/>
    <w:rsid w:val="009F49DC"/>
    <w:rsid w:val="009F5B4E"/>
    <w:rsid w:val="009F6A99"/>
    <w:rsid w:val="009F7BC1"/>
    <w:rsid w:val="009F7D12"/>
    <w:rsid w:val="009F7F64"/>
    <w:rsid w:val="00A00A4F"/>
    <w:rsid w:val="00A115D0"/>
    <w:rsid w:val="00A11B6C"/>
    <w:rsid w:val="00A11C98"/>
    <w:rsid w:val="00A120E7"/>
    <w:rsid w:val="00A12F2D"/>
    <w:rsid w:val="00A1385F"/>
    <w:rsid w:val="00A15AAA"/>
    <w:rsid w:val="00A163F0"/>
    <w:rsid w:val="00A22AFA"/>
    <w:rsid w:val="00A22F6E"/>
    <w:rsid w:val="00A232F5"/>
    <w:rsid w:val="00A266E5"/>
    <w:rsid w:val="00A26718"/>
    <w:rsid w:val="00A302CA"/>
    <w:rsid w:val="00A3123C"/>
    <w:rsid w:val="00A327FF"/>
    <w:rsid w:val="00A33E71"/>
    <w:rsid w:val="00A429A6"/>
    <w:rsid w:val="00A44D8B"/>
    <w:rsid w:val="00A457DD"/>
    <w:rsid w:val="00A45B06"/>
    <w:rsid w:val="00A52CCC"/>
    <w:rsid w:val="00A54230"/>
    <w:rsid w:val="00A5700E"/>
    <w:rsid w:val="00A62438"/>
    <w:rsid w:val="00A62FC3"/>
    <w:rsid w:val="00A6536F"/>
    <w:rsid w:val="00A67438"/>
    <w:rsid w:val="00A67FA5"/>
    <w:rsid w:val="00A708C8"/>
    <w:rsid w:val="00A752CF"/>
    <w:rsid w:val="00A76EF0"/>
    <w:rsid w:val="00A77F8A"/>
    <w:rsid w:val="00A80D9E"/>
    <w:rsid w:val="00A84ED7"/>
    <w:rsid w:val="00A90099"/>
    <w:rsid w:val="00A922BE"/>
    <w:rsid w:val="00A92E97"/>
    <w:rsid w:val="00A94A51"/>
    <w:rsid w:val="00A95446"/>
    <w:rsid w:val="00AA1CB1"/>
    <w:rsid w:val="00AA41D5"/>
    <w:rsid w:val="00AA54ED"/>
    <w:rsid w:val="00AB1B17"/>
    <w:rsid w:val="00AB2ADF"/>
    <w:rsid w:val="00AB33E7"/>
    <w:rsid w:val="00AB58F0"/>
    <w:rsid w:val="00AC0EC8"/>
    <w:rsid w:val="00AC1CE6"/>
    <w:rsid w:val="00AC3E2E"/>
    <w:rsid w:val="00AC59C1"/>
    <w:rsid w:val="00AC76ED"/>
    <w:rsid w:val="00AC7D4C"/>
    <w:rsid w:val="00AD0813"/>
    <w:rsid w:val="00AD337B"/>
    <w:rsid w:val="00AD4BD0"/>
    <w:rsid w:val="00AD7988"/>
    <w:rsid w:val="00AE0AD6"/>
    <w:rsid w:val="00AE1EBA"/>
    <w:rsid w:val="00AE1F7B"/>
    <w:rsid w:val="00AE1FC6"/>
    <w:rsid w:val="00AE5FFF"/>
    <w:rsid w:val="00AE62AF"/>
    <w:rsid w:val="00AE6DF5"/>
    <w:rsid w:val="00AF0968"/>
    <w:rsid w:val="00AF1C6B"/>
    <w:rsid w:val="00AF3CEA"/>
    <w:rsid w:val="00AF3E84"/>
    <w:rsid w:val="00AF4E2C"/>
    <w:rsid w:val="00AF5A1A"/>
    <w:rsid w:val="00AF5A61"/>
    <w:rsid w:val="00AF7CEF"/>
    <w:rsid w:val="00B00844"/>
    <w:rsid w:val="00B123D5"/>
    <w:rsid w:val="00B13158"/>
    <w:rsid w:val="00B14963"/>
    <w:rsid w:val="00B2022D"/>
    <w:rsid w:val="00B21D1D"/>
    <w:rsid w:val="00B23C54"/>
    <w:rsid w:val="00B23FAB"/>
    <w:rsid w:val="00B3069B"/>
    <w:rsid w:val="00B31E11"/>
    <w:rsid w:val="00B36C3E"/>
    <w:rsid w:val="00B42438"/>
    <w:rsid w:val="00B433FF"/>
    <w:rsid w:val="00B44FB6"/>
    <w:rsid w:val="00B457A0"/>
    <w:rsid w:val="00B463CE"/>
    <w:rsid w:val="00B53361"/>
    <w:rsid w:val="00B54067"/>
    <w:rsid w:val="00B57030"/>
    <w:rsid w:val="00B61426"/>
    <w:rsid w:val="00B64B23"/>
    <w:rsid w:val="00B657FB"/>
    <w:rsid w:val="00B7036B"/>
    <w:rsid w:val="00B719EB"/>
    <w:rsid w:val="00B71B49"/>
    <w:rsid w:val="00B73283"/>
    <w:rsid w:val="00B76C32"/>
    <w:rsid w:val="00B8074B"/>
    <w:rsid w:val="00B827DF"/>
    <w:rsid w:val="00B82C6C"/>
    <w:rsid w:val="00B8325C"/>
    <w:rsid w:val="00B91DBB"/>
    <w:rsid w:val="00B92653"/>
    <w:rsid w:val="00B93981"/>
    <w:rsid w:val="00B9440F"/>
    <w:rsid w:val="00B946EE"/>
    <w:rsid w:val="00B9626E"/>
    <w:rsid w:val="00B9781A"/>
    <w:rsid w:val="00BA42E5"/>
    <w:rsid w:val="00BA4846"/>
    <w:rsid w:val="00BA4E67"/>
    <w:rsid w:val="00BA558C"/>
    <w:rsid w:val="00BA61AA"/>
    <w:rsid w:val="00BB1320"/>
    <w:rsid w:val="00BB2A50"/>
    <w:rsid w:val="00BB7A10"/>
    <w:rsid w:val="00BC096C"/>
    <w:rsid w:val="00BC10FB"/>
    <w:rsid w:val="00BC6322"/>
    <w:rsid w:val="00BD0EE0"/>
    <w:rsid w:val="00BD2B28"/>
    <w:rsid w:val="00BD7B31"/>
    <w:rsid w:val="00BE172B"/>
    <w:rsid w:val="00BF1784"/>
    <w:rsid w:val="00BF1957"/>
    <w:rsid w:val="00BF36BD"/>
    <w:rsid w:val="00C01E9F"/>
    <w:rsid w:val="00C103B3"/>
    <w:rsid w:val="00C10C77"/>
    <w:rsid w:val="00C123F1"/>
    <w:rsid w:val="00C12750"/>
    <w:rsid w:val="00C135AB"/>
    <w:rsid w:val="00C15858"/>
    <w:rsid w:val="00C1793B"/>
    <w:rsid w:val="00C23D2D"/>
    <w:rsid w:val="00C24BCD"/>
    <w:rsid w:val="00C253A7"/>
    <w:rsid w:val="00C26935"/>
    <w:rsid w:val="00C314C9"/>
    <w:rsid w:val="00C3398D"/>
    <w:rsid w:val="00C44F8F"/>
    <w:rsid w:val="00C46BA7"/>
    <w:rsid w:val="00C568DE"/>
    <w:rsid w:val="00C6469D"/>
    <w:rsid w:val="00C64CE7"/>
    <w:rsid w:val="00C66D8F"/>
    <w:rsid w:val="00C67779"/>
    <w:rsid w:val="00C718E5"/>
    <w:rsid w:val="00C73B35"/>
    <w:rsid w:val="00C744CC"/>
    <w:rsid w:val="00C7473B"/>
    <w:rsid w:val="00C76559"/>
    <w:rsid w:val="00C77153"/>
    <w:rsid w:val="00C90D5A"/>
    <w:rsid w:val="00C91E1F"/>
    <w:rsid w:val="00C92B12"/>
    <w:rsid w:val="00C93CEE"/>
    <w:rsid w:val="00CA076C"/>
    <w:rsid w:val="00CA2B03"/>
    <w:rsid w:val="00CA3B64"/>
    <w:rsid w:val="00CA5DFE"/>
    <w:rsid w:val="00CA6F3C"/>
    <w:rsid w:val="00CB0868"/>
    <w:rsid w:val="00CB0B1E"/>
    <w:rsid w:val="00CB41BE"/>
    <w:rsid w:val="00CB441F"/>
    <w:rsid w:val="00CB58E1"/>
    <w:rsid w:val="00CB7F00"/>
    <w:rsid w:val="00CC0546"/>
    <w:rsid w:val="00CC2AD2"/>
    <w:rsid w:val="00CC72FE"/>
    <w:rsid w:val="00CD02DA"/>
    <w:rsid w:val="00CD3F94"/>
    <w:rsid w:val="00CD61EB"/>
    <w:rsid w:val="00CD6FF6"/>
    <w:rsid w:val="00CF4C1E"/>
    <w:rsid w:val="00D00DB6"/>
    <w:rsid w:val="00D04ADE"/>
    <w:rsid w:val="00D04BDC"/>
    <w:rsid w:val="00D10540"/>
    <w:rsid w:val="00D12F2B"/>
    <w:rsid w:val="00D158E1"/>
    <w:rsid w:val="00D25097"/>
    <w:rsid w:val="00D27767"/>
    <w:rsid w:val="00D305D5"/>
    <w:rsid w:val="00D33EFC"/>
    <w:rsid w:val="00D34A7D"/>
    <w:rsid w:val="00D34E28"/>
    <w:rsid w:val="00D37CBC"/>
    <w:rsid w:val="00D409C0"/>
    <w:rsid w:val="00D42228"/>
    <w:rsid w:val="00D5082A"/>
    <w:rsid w:val="00D50BC0"/>
    <w:rsid w:val="00D51CAD"/>
    <w:rsid w:val="00D53536"/>
    <w:rsid w:val="00D63EA8"/>
    <w:rsid w:val="00D65803"/>
    <w:rsid w:val="00D65A76"/>
    <w:rsid w:val="00D7213E"/>
    <w:rsid w:val="00D74C8A"/>
    <w:rsid w:val="00D87FFD"/>
    <w:rsid w:val="00D90F6C"/>
    <w:rsid w:val="00D91D47"/>
    <w:rsid w:val="00D92DB4"/>
    <w:rsid w:val="00D92E81"/>
    <w:rsid w:val="00D94DEE"/>
    <w:rsid w:val="00DA0E28"/>
    <w:rsid w:val="00DA2EEF"/>
    <w:rsid w:val="00DA4BA3"/>
    <w:rsid w:val="00DB4CD0"/>
    <w:rsid w:val="00DB5375"/>
    <w:rsid w:val="00DB5DF5"/>
    <w:rsid w:val="00DB5F7E"/>
    <w:rsid w:val="00DC1A5C"/>
    <w:rsid w:val="00DC29A6"/>
    <w:rsid w:val="00DC323E"/>
    <w:rsid w:val="00DC7EE6"/>
    <w:rsid w:val="00DD278C"/>
    <w:rsid w:val="00DD2DC4"/>
    <w:rsid w:val="00DD3DE7"/>
    <w:rsid w:val="00DD41F3"/>
    <w:rsid w:val="00DD4298"/>
    <w:rsid w:val="00DD597C"/>
    <w:rsid w:val="00DE23B9"/>
    <w:rsid w:val="00DF7AEC"/>
    <w:rsid w:val="00E03289"/>
    <w:rsid w:val="00E0369C"/>
    <w:rsid w:val="00E04BC1"/>
    <w:rsid w:val="00E0529B"/>
    <w:rsid w:val="00E05D09"/>
    <w:rsid w:val="00E064EE"/>
    <w:rsid w:val="00E0782A"/>
    <w:rsid w:val="00E07987"/>
    <w:rsid w:val="00E121DB"/>
    <w:rsid w:val="00E139F3"/>
    <w:rsid w:val="00E26AB0"/>
    <w:rsid w:val="00E3020F"/>
    <w:rsid w:val="00E30D50"/>
    <w:rsid w:val="00E31C3A"/>
    <w:rsid w:val="00E356A4"/>
    <w:rsid w:val="00E43956"/>
    <w:rsid w:val="00E4396A"/>
    <w:rsid w:val="00E445FC"/>
    <w:rsid w:val="00E46B6B"/>
    <w:rsid w:val="00E55F55"/>
    <w:rsid w:val="00E57570"/>
    <w:rsid w:val="00E66D56"/>
    <w:rsid w:val="00E675B8"/>
    <w:rsid w:val="00E67907"/>
    <w:rsid w:val="00E67C0C"/>
    <w:rsid w:val="00E7049B"/>
    <w:rsid w:val="00E70610"/>
    <w:rsid w:val="00E7345B"/>
    <w:rsid w:val="00E73D82"/>
    <w:rsid w:val="00E772C4"/>
    <w:rsid w:val="00E851B2"/>
    <w:rsid w:val="00E912DA"/>
    <w:rsid w:val="00E91A50"/>
    <w:rsid w:val="00E95FD0"/>
    <w:rsid w:val="00EA6BEB"/>
    <w:rsid w:val="00EB08B9"/>
    <w:rsid w:val="00EB0911"/>
    <w:rsid w:val="00EB1436"/>
    <w:rsid w:val="00EB5EAB"/>
    <w:rsid w:val="00EB6693"/>
    <w:rsid w:val="00EB7C92"/>
    <w:rsid w:val="00EC4950"/>
    <w:rsid w:val="00ED00EC"/>
    <w:rsid w:val="00ED2DF3"/>
    <w:rsid w:val="00ED7362"/>
    <w:rsid w:val="00ED7F38"/>
    <w:rsid w:val="00EE0604"/>
    <w:rsid w:val="00EE50BD"/>
    <w:rsid w:val="00EE5575"/>
    <w:rsid w:val="00EE60F9"/>
    <w:rsid w:val="00EE647C"/>
    <w:rsid w:val="00EF602A"/>
    <w:rsid w:val="00F0066A"/>
    <w:rsid w:val="00F007F2"/>
    <w:rsid w:val="00F01018"/>
    <w:rsid w:val="00F01E21"/>
    <w:rsid w:val="00F0341C"/>
    <w:rsid w:val="00F0372A"/>
    <w:rsid w:val="00F04EB4"/>
    <w:rsid w:val="00F100A6"/>
    <w:rsid w:val="00F1674B"/>
    <w:rsid w:val="00F16C81"/>
    <w:rsid w:val="00F217DE"/>
    <w:rsid w:val="00F21EB3"/>
    <w:rsid w:val="00F26761"/>
    <w:rsid w:val="00F41C33"/>
    <w:rsid w:val="00F4347F"/>
    <w:rsid w:val="00F52DAB"/>
    <w:rsid w:val="00F53164"/>
    <w:rsid w:val="00F5706D"/>
    <w:rsid w:val="00F5743F"/>
    <w:rsid w:val="00F60216"/>
    <w:rsid w:val="00F61DBD"/>
    <w:rsid w:val="00F6509E"/>
    <w:rsid w:val="00F66F01"/>
    <w:rsid w:val="00F67192"/>
    <w:rsid w:val="00F70EEC"/>
    <w:rsid w:val="00F715D5"/>
    <w:rsid w:val="00F72646"/>
    <w:rsid w:val="00F747CD"/>
    <w:rsid w:val="00F86D73"/>
    <w:rsid w:val="00F9158E"/>
    <w:rsid w:val="00F9159F"/>
    <w:rsid w:val="00F947C3"/>
    <w:rsid w:val="00F951AF"/>
    <w:rsid w:val="00F95B20"/>
    <w:rsid w:val="00F97AB7"/>
    <w:rsid w:val="00FA29B2"/>
    <w:rsid w:val="00FA7C2F"/>
    <w:rsid w:val="00FB0D26"/>
    <w:rsid w:val="00FC20FB"/>
    <w:rsid w:val="00FC27B9"/>
    <w:rsid w:val="00FC376B"/>
    <w:rsid w:val="00FC52D1"/>
    <w:rsid w:val="00FC7608"/>
    <w:rsid w:val="00FD1439"/>
    <w:rsid w:val="00FD1645"/>
    <w:rsid w:val="00FD2753"/>
    <w:rsid w:val="00FD3499"/>
    <w:rsid w:val="00FD5C9E"/>
    <w:rsid w:val="00FD7C80"/>
    <w:rsid w:val="00FE344C"/>
    <w:rsid w:val="00FE654B"/>
    <w:rsid w:val="00FE73FF"/>
    <w:rsid w:val="00FE7ECA"/>
    <w:rsid w:val="00FF00F8"/>
    <w:rsid w:val="00FF173F"/>
    <w:rsid w:val="00FF473A"/>
    <w:rsid w:val="00FF4C55"/>
    <w:rsid w:val="016A89FA"/>
    <w:rsid w:val="02FC6E98"/>
    <w:rsid w:val="038422CB"/>
    <w:rsid w:val="0670E754"/>
    <w:rsid w:val="06B9D5E4"/>
    <w:rsid w:val="07829A64"/>
    <w:rsid w:val="07A37F68"/>
    <w:rsid w:val="08A3CFD5"/>
    <w:rsid w:val="09B04DE9"/>
    <w:rsid w:val="0B984BAB"/>
    <w:rsid w:val="0BB1AC9F"/>
    <w:rsid w:val="0C26DB6C"/>
    <w:rsid w:val="0C5B94C4"/>
    <w:rsid w:val="0CA72027"/>
    <w:rsid w:val="0D979876"/>
    <w:rsid w:val="0F07C6DF"/>
    <w:rsid w:val="1012C3AA"/>
    <w:rsid w:val="103FEBBE"/>
    <w:rsid w:val="10803E0B"/>
    <w:rsid w:val="1402153A"/>
    <w:rsid w:val="145FFC16"/>
    <w:rsid w:val="14692B2A"/>
    <w:rsid w:val="18707380"/>
    <w:rsid w:val="1A679537"/>
    <w:rsid w:val="1C5AC47C"/>
    <w:rsid w:val="1D0D0880"/>
    <w:rsid w:val="1E1822DC"/>
    <w:rsid w:val="1F4B9AFD"/>
    <w:rsid w:val="1F6AFF75"/>
    <w:rsid w:val="1FE2B6C1"/>
    <w:rsid w:val="2067D842"/>
    <w:rsid w:val="208AC086"/>
    <w:rsid w:val="20CC98CE"/>
    <w:rsid w:val="21A4FEC1"/>
    <w:rsid w:val="21E8A644"/>
    <w:rsid w:val="22B631FD"/>
    <w:rsid w:val="22C5DB34"/>
    <w:rsid w:val="233ADB16"/>
    <w:rsid w:val="241FB50A"/>
    <w:rsid w:val="250924F3"/>
    <w:rsid w:val="25416BDD"/>
    <w:rsid w:val="25491427"/>
    <w:rsid w:val="27616F36"/>
    <w:rsid w:val="27BEAF84"/>
    <w:rsid w:val="290E00B7"/>
    <w:rsid w:val="2929EAC7"/>
    <w:rsid w:val="2950C58B"/>
    <w:rsid w:val="2AD74A14"/>
    <w:rsid w:val="2B28F173"/>
    <w:rsid w:val="2BCFFFA5"/>
    <w:rsid w:val="2C06F608"/>
    <w:rsid w:val="2C1A04DA"/>
    <w:rsid w:val="2C6FBA71"/>
    <w:rsid w:val="2DDFCDA6"/>
    <w:rsid w:val="2DEAB0BE"/>
    <w:rsid w:val="2FBE1372"/>
    <w:rsid w:val="3011F602"/>
    <w:rsid w:val="302D7DB7"/>
    <w:rsid w:val="33062678"/>
    <w:rsid w:val="33DF6C81"/>
    <w:rsid w:val="3545B13C"/>
    <w:rsid w:val="37672A63"/>
    <w:rsid w:val="37AC8CF7"/>
    <w:rsid w:val="38E7B802"/>
    <w:rsid w:val="3958ADF5"/>
    <w:rsid w:val="396C0DE1"/>
    <w:rsid w:val="39864C51"/>
    <w:rsid w:val="39A42B46"/>
    <w:rsid w:val="3A863265"/>
    <w:rsid w:val="3B205A23"/>
    <w:rsid w:val="3B4C06C2"/>
    <w:rsid w:val="3CD2B992"/>
    <w:rsid w:val="3E0E2230"/>
    <w:rsid w:val="3E1C8E15"/>
    <w:rsid w:val="3E71CE18"/>
    <w:rsid w:val="3E7BC5AA"/>
    <w:rsid w:val="3EA5D4EA"/>
    <w:rsid w:val="3F49EBFD"/>
    <w:rsid w:val="3F8C96F4"/>
    <w:rsid w:val="3FE0D60C"/>
    <w:rsid w:val="3FF71EE0"/>
    <w:rsid w:val="407B7729"/>
    <w:rsid w:val="419B2487"/>
    <w:rsid w:val="422E0936"/>
    <w:rsid w:val="4288D4B8"/>
    <w:rsid w:val="44401C75"/>
    <w:rsid w:val="445CEB1B"/>
    <w:rsid w:val="4585B4A2"/>
    <w:rsid w:val="46386743"/>
    <w:rsid w:val="46E17505"/>
    <w:rsid w:val="46EC20FF"/>
    <w:rsid w:val="471DB1B5"/>
    <w:rsid w:val="479326B2"/>
    <w:rsid w:val="48F0B830"/>
    <w:rsid w:val="498804F9"/>
    <w:rsid w:val="4A3B9FA3"/>
    <w:rsid w:val="4ADFA34C"/>
    <w:rsid w:val="4AE08CEC"/>
    <w:rsid w:val="4B583E0B"/>
    <w:rsid w:val="4B67AC5C"/>
    <w:rsid w:val="4B83B123"/>
    <w:rsid w:val="4BD143EE"/>
    <w:rsid w:val="4BE4EC1A"/>
    <w:rsid w:val="4C53D18E"/>
    <w:rsid w:val="4D286EFD"/>
    <w:rsid w:val="4DB726EA"/>
    <w:rsid w:val="4E95213A"/>
    <w:rsid w:val="4F88E6DF"/>
    <w:rsid w:val="50235D15"/>
    <w:rsid w:val="50FAA7BF"/>
    <w:rsid w:val="515B0DC2"/>
    <w:rsid w:val="51CD6F40"/>
    <w:rsid w:val="5360F1B6"/>
    <w:rsid w:val="5587F892"/>
    <w:rsid w:val="55E651FF"/>
    <w:rsid w:val="56C957CD"/>
    <w:rsid w:val="57414E33"/>
    <w:rsid w:val="5822636C"/>
    <w:rsid w:val="58A2D99F"/>
    <w:rsid w:val="58DED719"/>
    <w:rsid w:val="5A705ADA"/>
    <w:rsid w:val="5AB87409"/>
    <w:rsid w:val="5AD507DB"/>
    <w:rsid w:val="5AE7B55A"/>
    <w:rsid w:val="5B0F8299"/>
    <w:rsid w:val="5B522051"/>
    <w:rsid w:val="5CCD2132"/>
    <w:rsid w:val="5D4B168E"/>
    <w:rsid w:val="5DBF7991"/>
    <w:rsid w:val="60485131"/>
    <w:rsid w:val="607E1855"/>
    <w:rsid w:val="609C4607"/>
    <w:rsid w:val="63560867"/>
    <w:rsid w:val="647BBED6"/>
    <w:rsid w:val="6550404F"/>
    <w:rsid w:val="65C580CB"/>
    <w:rsid w:val="66B60D5C"/>
    <w:rsid w:val="66BB736C"/>
    <w:rsid w:val="673E9014"/>
    <w:rsid w:val="683FC3D6"/>
    <w:rsid w:val="69131C81"/>
    <w:rsid w:val="69E39AC3"/>
    <w:rsid w:val="6A000323"/>
    <w:rsid w:val="6A5F6BE2"/>
    <w:rsid w:val="6AEB29B5"/>
    <w:rsid w:val="6C6D89CE"/>
    <w:rsid w:val="6D65DB3C"/>
    <w:rsid w:val="710588D1"/>
    <w:rsid w:val="7144F7E6"/>
    <w:rsid w:val="7197A76E"/>
    <w:rsid w:val="71D94EDC"/>
    <w:rsid w:val="728E83B6"/>
    <w:rsid w:val="73526B0C"/>
    <w:rsid w:val="7443DBFE"/>
    <w:rsid w:val="75A8B9A6"/>
    <w:rsid w:val="76C47EAA"/>
    <w:rsid w:val="7859CE98"/>
    <w:rsid w:val="790410CE"/>
    <w:rsid w:val="7ACC52B8"/>
    <w:rsid w:val="7BAF887D"/>
    <w:rsid w:val="7C0D9A23"/>
    <w:rsid w:val="7C5C6173"/>
    <w:rsid w:val="7E251049"/>
    <w:rsid w:val="7E2BF3C7"/>
    <w:rsid w:val="7FA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6B68E"/>
  <w15:chartTrackingRefBased/>
  <w15:docId w15:val="{AE3F2440-B827-489F-8D36-EE6F38DE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30"/>
  </w:style>
  <w:style w:type="paragraph" w:styleId="Footer">
    <w:name w:val="footer"/>
    <w:basedOn w:val="Normal"/>
    <w:link w:val="FooterChar"/>
    <w:uiPriority w:val="99"/>
    <w:unhideWhenUsed/>
    <w:rsid w:val="00B570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30"/>
  </w:style>
  <w:style w:type="table" w:styleId="TableGrid">
    <w:name w:val="Table Grid"/>
    <w:basedOn w:val="TableNormal"/>
    <w:uiPriority w:val="39"/>
    <w:rsid w:val="00B57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1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7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0E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C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a16d6-eaa6-4160-92e6-601319d9ca2d">
      <Terms xmlns="http://schemas.microsoft.com/office/infopath/2007/PartnerControls"/>
    </lcf76f155ced4ddcb4097134ff3c332f>
    <TaxCatchAll xmlns="d334bf9b-aa05-40bb-80d9-2e83625e64d4" xsi:nil="true"/>
    <SharedWithUsers xmlns="d334bf9b-aa05-40bb-80d9-2e83625e64d4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44BD48C0CB043A923BB920CE9F2BB" ma:contentTypeVersion="18" ma:contentTypeDescription="Create a new document." ma:contentTypeScope="" ma:versionID="afc27ae8062f9edeabfe0999a6fc2915">
  <xsd:schema xmlns:xsd="http://www.w3.org/2001/XMLSchema" xmlns:xs="http://www.w3.org/2001/XMLSchema" xmlns:p="http://schemas.microsoft.com/office/2006/metadata/properties" xmlns:ns1="http://schemas.microsoft.com/sharepoint/v3" xmlns:ns2="a74a16d6-eaa6-4160-92e6-601319d9ca2d" xmlns:ns3="d334bf9b-aa05-40bb-80d9-2e83625e64d4" targetNamespace="http://schemas.microsoft.com/office/2006/metadata/properties" ma:root="true" ma:fieldsID="cab5c7fc024a9e09c5009fb912d53533" ns1:_="" ns2:_="" ns3:_="">
    <xsd:import namespace="http://schemas.microsoft.com/sharepoint/v3"/>
    <xsd:import namespace="a74a16d6-eaa6-4160-92e6-601319d9ca2d"/>
    <xsd:import namespace="d334bf9b-aa05-40bb-80d9-2e83625e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16d6-eaa6-4160-92e6-601319d9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bf9b-aa05-40bb-80d9-2e83625e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7af5f3-b376-442f-b085-17df907ea0ad}" ma:internalName="TaxCatchAll" ma:showField="CatchAllData" ma:web="d334bf9b-aa05-40bb-80d9-2e83625e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A5251-6F9C-4CE7-B0EB-76AF21156344}">
  <ds:schemaRefs>
    <ds:schemaRef ds:uri="http://schemas.microsoft.com/office/2006/metadata/properties"/>
    <ds:schemaRef ds:uri="http://schemas.microsoft.com/office/infopath/2007/PartnerControls"/>
    <ds:schemaRef ds:uri="a74a16d6-eaa6-4160-92e6-601319d9ca2d"/>
    <ds:schemaRef ds:uri="d334bf9b-aa05-40bb-80d9-2e83625e64d4"/>
  </ds:schemaRefs>
</ds:datastoreItem>
</file>

<file path=customXml/itemProps2.xml><?xml version="1.0" encoding="utf-8"?>
<ds:datastoreItem xmlns:ds="http://schemas.openxmlformats.org/officeDocument/2006/customXml" ds:itemID="{12B0E7A5-77E8-4436-9552-C440D57AC432}"/>
</file>

<file path=customXml/itemProps3.xml><?xml version="1.0" encoding="utf-8"?>
<ds:datastoreItem xmlns:ds="http://schemas.openxmlformats.org/officeDocument/2006/customXml" ds:itemID="{D02FC2EF-0A6E-49A5-A13F-0CD8318BD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Warner</dc:creator>
  <cp:keywords/>
  <dc:description/>
  <cp:lastModifiedBy>Mr M Connolly</cp:lastModifiedBy>
  <cp:revision>3</cp:revision>
  <dcterms:created xsi:type="dcterms:W3CDTF">2025-07-17T17:23:00Z</dcterms:created>
  <dcterms:modified xsi:type="dcterms:W3CDTF">2025-07-22T14:47:00Z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0x010100CFA44BD48C0CB043A923BB920CE9F2BB</vt:lpwstr>
  </property>
  <property fmtid="{D5CDD505-2E9C-101B-9397-08002B2CF9AE}" pid="3" name="MediaServiceImageTags">
    <vt:lpwstr/>
  </property>
  <property fmtid="{D5CDD505-2E9C-101B-9397-08002B2CF9AE}" pid="4" name="Order">
    <vt:r8>5559200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